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D5704" w14:textId="77777777" w:rsidR="0002697A" w:rsidRDefault="0002697A" w:rsidP="0083560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60F1E98" w14:textId="77777777" w:rsidR="0002697A" w:rsidRDefault="0002697A" w:rsidP="0083560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63A8BF0" w14:textId="375FECE0" w:rsidR="00FF1CC2" w:rsidRPr="00DB73AD" w:rsidRDefault="00FF1CC2" w:rsidP="0083560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B73AD">
        <w:rPr>
          <w:rFonts w:ascii="Arial" w:hAnsi="Arial" w:cs="Arial"/>
          <w:sz w:val="20"/>
          <w:szCs w:val="20"/>
        </w:rPr>
        <w:t>01-123-</w:t>
      </w:r>
      <w:r w:rsidR="00837D48" w:rsidRPr="00DB73AD">
        <w:rPr>
          <w:rFonts w:ascii="Arial" w:hAnsi="Arial" w:cs="Arial"/>
          <w:sz w:val="20"/>
          <w:szCs w:val="20"/>
        </w:rPr>
        <w:t>xxx</w:t>
      </w:r>
      <w:r w:rsidRPr="00DB73AD">
        <w:rPr>
          <w:rFonts w:ascii="Arial" w:hAnsi="Arial" w:cs="Arial"/>
          <w:sz w:val="20"/>
          <w:szCs w:val="20"/>
        </w:rPr>
        <w:tab/>
      </w:r>
      <w:r w:rsidRPr="00DB73AD">
        <w:rPr>
          <w:rFonts w:ascii="Arial" w:hAnsi="Arial" w:cs="Arial"/>
          <w:sz w:val="20"/>
          <w:szCs w:val="20"/>
        </w:rPr>
        <w:tab/>
      </w:r>
      <w:r w:rsidRPr="00DB73AD">
        <w:rPr>
          <w:rFonts w:ascii="Arial" w:hAnsi="Arial" w:cs="Arial"/>
          <w:sz w:val="20"/>
          <w:szCs w:val="20"/>
        </w:rPr>
        <w:tab/>
      </w:r>
      <w:r w:rsidRPr="00DB73AD">
        <w:rPr>
          <w:rFonts w:ascii="Arial" w:hAnsi="Arial" w:cs="Arial"/>
          <w:sz w:val="20"/>
          <w:szCs w:val="20"/>
        </w:rPr>
        <w:tab/>
      </w:r>
      <w:r w:rsidRPr="00DB73AD">
        <w:rPr>
          <w:rFonts w:ascii="Arial" w:hAnsi="Arial" w:cs="Arial"/>
          <w:sz w:val="20"/>
          <w:szCs w:val="20"/>
        </w:rPr>
        <w:tab/>
      </w:r>
      <w:r w:rsidRPr="00DB73AD">
        <w:rPr>
          <w:rFonts w:ascii="Arial" w:hAnsi="Arial" w:cs="Arial"/>
          <w:sz w:val="20"/>
          <w:szCs w:val="20"/>
        </w:rPr>
        <w:tab/>
      </w:r>
      <w:r w:rsidRPr="00DB73AD">
        <w:rPr>
          <w:rFonts w:ascii="Arial" w:hAnsi="Arial" w:cs="Arial"/>
          <w:sz w:val="20"/>
          <w:szCs w:val="20"/>
        </w:rPr>
        <w:tab/>
      </w:r>
      <w:r w:rsidRPr="00DB73AD">
        <w:rPr>
          <w:rFonts w:ascii="Arial" w:hAnsi="Arial" w:cs="Arial"/>
          <w:sz w:val="20"/>
          <w:szCs w:val="20"/>
        </w:rPr>
        <w:tab/>
        <w:t>(123-000-1401)</w:t>
      </w:r>
    </w:p>
    <w:p w14:paraId="0F17253F" w14:textId="77777777" w:rsidR="00FF1CC2" w:rsidRPr="00DB73AD" w:rsidRDefault="00FF1CC2" w:rsidP="0083560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5FC9810" w14:textId="77777777" w:rsidR="00FF1CC2" w:rsidRPr="00DB73AD" w:rsidRDefault="00FF1CC2" w:rsidP="0083560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6625DCD" w14:textId="37080E3D" w:rsidR="00FF1CC2" w:rsidRPr="00DB73AD" w:rsidRDefault="00FF1CC2" w:rsidP="0083560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B73AD">
        <w:rPr>
          <w:rFonts w:ascii="Arial" w:hAnsi="Arial" w:cs="Arial"/>
          <w:sz w:val="20"/>
          <w:szCs w:val="20"/>
        </w:rPr>
        <w:t xml:space="preserve">Pereira, </w:t>
      </w:r>
      <w:r w:rsidR="00A7646C">
        <w:rPr>
          <w:rFonts w:ascii="Arial" w:hAnsi="Arial" w:cs="Arial"/>
          <w:sz w:val="20"/>
          <w:szCs w:val="20"/>
        </w:rPr>
        <w:t>xx</w:t>
      </w:r>
      <w:r w:rsidRPr="00DB73AD">
        <w:rPr>
          <w:rFonts w:ascii="Arial" w:hAnsi="Arial" w:cs="Arial"/>
          <w:sz w:val="20"/>
          <w:szCs w:val="20"/>
        </w:rPr>
        <w:t xml:space="preserve"> de </w:t>
      </w:r>
      <w:r w:rsidR="00A7646C">
        <w:rPr>
          <w:rFonts w:ascii="Arial" w:hAnsi="Arial" w:cs="Arial"/>
          <w:sz w:val="20"/>
          <w:szCs w:val="20"/>
        </w:rPr>
        <w:t>xxx</w:t>
      </w:r>
      <w:r w:rsidR="007D3763" w:rsidRPr="00DB73AD">
        <w:rPr>
          <w:rFonts w:ascii="Arial" w:hAnsi="Arial" w:cs="Arial"/>
          <w:sz w:val="20"/>
          <w:szCs w:val="20"/>
        </w:rPr>
        <w:t xml:space="preserve"> </w:t>
      </w:r>
      <w:r w:rsidR="00837D48" w:rsidRPr="00DB73AD">
        <w:rPr>
          <w:rFonts w:ascii="Arial" w:hAnsi="Arial" w:cs="Arial"/>
          <w:sz w:val="20"/>
          <w:szCs w:val="20"/>
        </w:rPr>
        <w:t>de 202</w:t>
      </w:r>
      <w:r w:rsidR="00A7646C">
        <w:rPr>
          <w:rFonts w:ascii="Arial" w:hAnsi="Arial" w:cs="Arial"/>
          <w:sz w:val="20"/>
          <w:szCs w:val="20"/>
        </w:rPr>
        <w:t>x</w:t>
      </w:r>
    </w:p>
    <w:p w14:paraId="46B55FF5" w14:textId="77777777" w:rsidR="00FF1CC2" w:rsidRPr="00DB73AD" w:rsidRDefault="00FF1CC2" w:rsidP="0083560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72F15B8" w14:textId="77777777" w:rsidR="00FF1CC2" w:rsidRPr="00DB73AD" w:rsidRDefault="00FF1CC2" w:rsidP="0083560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460F3E9" w14:textId="4B16FEF2" w:rsidR="00FF1CC2" w:rsidRPr="00DB73AD" w:rsidRDefault="00FF1CC2" w:rsidP="0083560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B73AD">
        <w:rPr>
          <w:rFonts w:ascii="Arial" w:hAnsi="Arial" w:cs="Arial"/>
          <w:sz w:val="20"/>
          <w:szCs w:val="20"/>
        </w:rPr>
        <w:t>Doctor</w:t>
      </w:r>
      <w:r w:rsidR="00A7646C">
        <w:rPr>
          <w:rFonts w:ascii="Arial" w:hAnsi="Arial" w:cs="Arial"/>
          <w:sz w:val="20"/>
          <w:szCs w:val="20"/>
        </w:rPr>
        <w:t>a</w:t>
      </w:r>
    </w:p>
    <w:p w14:paraId="5CA7C97F" w14:textId="3A802EA9" w:rsidR="00FF51B6" w:rsidRPr="00DB73AD" w:rsidRDefault="00A7646C" w:rsidP="0083560E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MARTHA LEONOR MARULANDA ÁNGEL</w:t>
      </w:r>
    </w:p>
    <w:p w14:paraId="4F77FB9F" w14:textId="5BCACC01" w:rsidR="00FF51B6" w:rsidRPr="00DB73AD" w:rsidRDefault="00A7646C" w:rsidP="0083560E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Vicerrectora de Investigaciones, Innovación y Extensión</w:t>
      </w:r>
    </w:p>
    <w:p w14:paraId="43CA3C47" w14:textId="6AB36A18" w:rsidR="00FF1CC2" w:rsidRPr="00DB73AD" w:rsidRDefault="00A7646C" w:rsidP="0083560E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UNIVERSIDAD TECNOLÓGICA DE PEREIRA</w:t>
      </w:r>
    </w:p>
    <w:p w14:paraId="40773926" w14:textId="77777777" w:rsidR="00FF1CC2" w:rsidRPr="00DB73AD" w:rsidRDefault="00FF1CC2" w:rsidP="0083560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8D839FA" w14:textId="77777777" w:rsidR="00FF1CC2" w:rsidRPr="00DB73AD" w:rsidRDefault="00FF1CC2" w:rsidP="0083560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A34F71F" w14:textId="11B1842C" w:rsidR="00FF1CC2" w:rsidRPr="00DB73AD" w:rsidRDefault="00FF1CC2" w:rsidP="0083560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B73AD">
        <w:rPr>
          <w:rFonts w:ascii="Arial" w:hAnsi="Arial" w:cs="Arial"/>
          <w:b/>
          <w:sz w:val="20"/>
          <w:szCs w:val="20"/>
        </w:rPr>
        <w:t xml:space="preserve">Asunto: </w:t>
      </w:r>
      <w:r w:rsidR="008665C8" w:rsidRPr="00DB73AD">
        <w:rPr>
          <w:rFonts w:ascii="Arial" w:hAnsi="Arial" w:cs="Arial"/>
          <w:sz w:val="20"/>
          <w:szCs w:val="20"/>
        </w:rPr>
        <w:t xml:space="preserve">Solicitud de Modificación </w:t>
      </w:r>
      <w:r w:rsidRPr="00DB73AD">
        <w:rPr>
          <w:rFonts w:ascii="Arial" w:hAnsi="Arial" w:cs="Arial"/>
          <w:sz w:val="20"/>
          <w:szCs w:val="20"/>
        </w:rPr>
        <w:t xml:space="preserve">Permiso Marco </w:t>
      </w:r>
      <w:r w:rsidR="00A7646C">
        <w:rPr>
          <w:rFonts w:ascii="Arial" w:hAnsi="Arial" w:cs="Arial"/>
          <w:sz w:val="20"/>
          <w:szCs w:val="20"/>
        </w:rPr>
        <w:t>No. 01305 del 14</w:t>
      </w:r>
      <w:r w:rsidRPr="00DB73AD">
        <w:rPr>
          <w:rFonts w:ascii="Arial" w:hAnsi="Arial" w:cs="Arial"/>
          <w:sz w:val="20"/>
          <w:szCs w:val="20"/>
        </w:rPr>
        <w:t xml:space="preserve"> de </w:t>
      </w:r>
      <w:r w:rsidR="00A7646C">
        <w:rPr>
          <w:rFonts w:ascii="Arial" w:hAnsi="Arial" w:cs="Arial"/>
          <w:sz w:val="20"/>
          <w:szCs w:val="20"/>
        </w:rPr>
        <w:t>junio de 2022</w:t>
      </w:r>
      <w:r w:rsidRPr="00DB73AD">
        <w:rPr>
          <w:rFonts w:ascii="Arial" w:hAnsi="Arial" w:cs="Arial"/>
          <w:sz w:val="20"/>
          <w:szCs w:val="20"/>
        </w:rPr>
        <w:t xml:space="preserve"> </w:t>
      </w:r>
    </w:p>
    <w:p w14:paraId="7929186D" w14:textId="77777777" w:rsidR="00FF51B6" w:rsidRPr="00DB73AD" w:rsidRDefault="00FF51B6" w:rsidP="0083560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CF94F28" w14:textId="77777777" w:rsidR="00FF1CC2" w:rsidRPr="00DB73AD" w:rsidRDefault="00FF1CC2" w:rsidP="0083560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35E84C7" w14:textId="07361991" w:rsidR="00FF1CC2" w:rsidRPr="00DB73AD" w:rsidRDefault="00FF1CC2" w:rsidP="0083560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B73AD">
        <w:rPr>
          <w:rFonts w:ascii="Arial" w:hAnsi="Arial" w:cs="Arial"/>
          <w:sz w:val="20"/>
          <w:szCs w:val="20"/>
        </w:rPr>
        <w:t>Re</w:t>
      </w:r>
      <w:r w:rsidR="004D666A" w:rsidRPr="00DB73AD">
        <w:rPr>
          <w:rFonts w:ascii="Arial" w:hAnsi="Arial" w:cs="Arial"/>
          <w:sz w:val="20"/>
          <w:szCs w:val="20"/>
        </w:rPr>
        <w:t>ciba un cordial y atento saludo,</w:t>
      </w:r>
    </w:p>
    <w:p w14:paraId="417F725E" w14:textId="77777777" w:rsidR="004D666A" w:rsidRPr="00DB73AD" w:rsidRDefault="004D666A" w:rsidP="0083560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C189891" w14:textId="77777777" w:rsidR="00FF1CC2" w:rsidRPr="00DB73AD" w:rsidRDefault="00FF1CC2" w:rsidP="0083560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5740F77" w14:textId="459D487D" w:rsidR="004D666A" w:rsidRPr="00DB73AD" w:rsidRDefault="00FF1CC2" w:rsidP="0083560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B73AD">
        <w:rPr>
          <w:rFonts w:ascii="Arial" w:hAnsi="Arial" w:cs="Arial"/>
          <w:sz w:val="20"/>
          <w:szCs w:val="20"/>
        </w:rPr>
        <w:t xml:space="preserve">La presente es con el fin de </w:t>
      </w:r>
      <w:r w:rsidR="008665C8" w:rsidRPr="00DB73AD">
        <w:rPr>
          <w:rFonts w:ascii="Arial" w:hAnsi="Arial" w:cs="Arial"/>
          <w:sz w:val="20"/>
          <w:szCs w:val="20"/>
        </w:rPr>
        <w:t xml:space="preserve">solicitar la modificación del </w:t>
      </w:r>
      <w:r w:rsidRPr="00DB73AD">
        <w:rPr>
          <w:rFonts w:ascii="Arial" w:hAnsi="Arial" w:cs="Arial"/>
          <w:sz w:val="20"/>
          <w:szCs w:val="20"/>
        </w:rPr>
        <w:t>PERMISO MARCO DE RECOLECCIÓN DE ESPECÍMENES DE ESPECIES SILVESTRES DE LA DIVERSIDAD BIOLÓGICA CON FINES DE INVESTIGACIÓN CIENTÍFICA NO COMERCIAL otorgado</w:t>
      </w:r>
      <w:r w:rsidR="008665C8" w:rsidRPr="00DB73AD">
        <w:rPr>
          <w:rFonts w:ascii="Arial" w:hAnsi="Arial" w:cs="Arial"/>
          <w:sz w:val="20"/>
          <w:szCs w:val="20"/>
        </w:rPr>
        <w:t xml:space="preserve"> a la Universidad Tecnológica de Pereira,</w:t>
      </w:r>
      <w:r w:rsidRPr="00DB73AD">
        <w:rPr>
          <w:rFonts w:ascii="Arial" w:hAnsi="Arial" w:cs="Arial"/>
          <w:sz w:val="20"/>
          <w:szCs w:val="20"/>
        </w:rPr>
        <w:t xml:space="preserve"> por la AUTORIDAD NACIONAL DE LICENCIAS AMBIENTALES – ANLA, mediante, Resolución No 1133 del 30 de septiembre de 2014 </w:t>
      </w:r>
      <w:r w:rsidR="00A7646C" w:rsidRPr="00A7646C">
        <w:rPr>
          <w:rFonts w:ascii="Arial" w:hAnsi="Arial" w:cs="Arial"/>
          <w:sz w:val="20"/>
          <w:szCs w:val="20"/>
        </w:rPr>
        <w:t>y modificado a través de las Resoluciones No.060 del 26 de enero de 2016, Resolución No.686 del 9 de mayo de 2018, Resolución No.00716 del 2 de mayo de 2019, y Resolución No. 01305 del 14 de junio de 2022</w:t>
      </w:r>
      <w:r w:rsidR="00A7646C">
        <w:rPr>
          <w:rFonts w:ascii="Arial" w:hAnsi="Arial" w:cs="Arial"/>
          <w:sz w:val="20"/>
          <w:szCs w:val="20"/>
        </w:rPr>
        <w:t>.</w:t>
      </w:r>
    </w:p>
    <w:p w14:paraId="4000629F" w14:textId="69D44760" w:rsidR="008665C8" w:rsidRPr="00DB73AD" w:rsidRDefault="008665C8" w:rsidP="0083560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90F79C4" w14:textId="77777777" w:rsidR="007D3763" w:rsidRPr="00DB73AD" w:rsidRDefault="007D3763" w:rsidP="0083560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861555C" w14:textId="3836C4C3" w:rsidR="00DB6682" w:rsidRPr="00DB73AD" w:rsidRDefault="00DB6682" w:rsidP="0083560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B73AD">
        <w:rPr>
          <w:rFonts w:ascii="Arial" w:hAnsi="Arial" w:cs="Arial"/>
          <w:sz w:val="20"/>
          <w:szCs w:val="20"/>
        </w:rPr>
        <w:t>Las solicitudes de modificación requeridas son las siguientes:</w:t>
      </w:r>
    </w:p>
    <w:p w14:paraId="28274794" w14:textId="5F274F6E" w:rsidR="00CE4B26" w:rsidRPr="00DB73AD" w:rsidRDefault="00CE4B26" w:rsidP="0083560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21F1D2F" w14:textId="22A3CF65" w:rsidR="00CE4B26" w:rsidRPr="00DB73AD" w:rsidRDefault="00CE4B26" w:rsidP="00253A71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DB73AD">
        <w:rPr>
          <w:rFonts w:ascii="Arial" w:hAnsi="Arial" w:cs="Arial"/>
          <w:sz w:val="20"/>
          <w:szCs w:val="20"/>
        </w:rPr>
        <w:t>Programas académicos a Incluir o Excluir</w:t>
      </w:r>
    </w:p>
    <w:p w14:paraId="2F689209" w14:textId="17EB252C" w:rsidR="00DB6682" w:rsidRPr="00DB73AD" w:rsidRDefault="00DB6682" w:rsidP="0083560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05" w:type="dxa"/>
        <w:tblLayout w:type="fixed"/>
        <w:tblLook w:val="04A0" w:firstRow="1" w:lastRow="0" w:firstColumn="1" w:lastColumn="0" w:noHBand="0" w:noVBand="1"/>
      </w:tblPr>
      <w:tblGrid>
        <w:gridCol w:w="3145"/>
        <w:gridCol w:w="3780"/>
        <w:gridCol w:w="990"/>
        <w:gridCol w:w="990"/>
      </w:tblGrid>
      <w:tr w:rsidR="000118CB" w:rsidRPr="000118CB" w14:paraId="36FB138E" w14:textId="77777777" w:rsidTr="000118CB">
        <w:tc>
          <w:tcPr>
            <w:tcW w:w="3145" w:type="dxa"/>
            <w:shd w:val="clear" w:color="auto" w:fill="D9D9D9" w:themeFill="background1" w:themeFillShade="D9"/>
          </w:tcPr>
          <w:p w14:paraId="435EEDCF" w14:textId="77777777" w:rsidR="000118CB" w:rsidRPr="000118CB" w:rsidRDefault="000118CB" w:rsidP="000118CB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118CB">
              <w:rPr>
                <w:rFonts w:ascii="Arial" w:hAnsi="Arial" w:cs="Arial"/>
                <w:b/>
                <w:bCs/>
                <w:sz w:val="18"/>
                <w:szCs w:val="20"/>
              </w:rPr>
              <w:t>Nombre del Programa Académico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BD5EC20" w14:textId="77777777" w:rsidR="000118CB" w:rsidRPr="000118CB" w:rsidRDefault="000118CB" w:rsidP="000118CB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118CB">
              <w:rPr>
                <w:rFonts w:ascii="Arial" w:hAnsi="Arial" w:cs="Arial"/>
                <w:b/>
                <w:bCs/>
                <w:sz w:val="18"/>
                <w:szCs w:val="20"/>
              </w:rPr>
              <w:t>No. Aprobación Min. Educación (SNIES)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8D05DDE" w14:textId="77777777" w:rsidR="000118CB" w:rsidRPr="000118CB" w:rsidRDefault="000118CB" w:rsidP="000118CB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118CB">
              <w:rPr>
                <w:rFonts w:ascii="Arial" w:hAnsi="Arial" w:cs="Arial"/>
                <w:b/>
                <w:bCs/>
                <w:sz w:val="18"/>
                <w:szCs w:val="20"/>
              </w:rPr>
              <w:t>Incluye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CADEA1B" w14:textId="77777777" w:rsidR="000118CB" w:rsidRPr="000118CB" w:rsidRDefault="000118CB" w:rsidP="000118CB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118CB">
              <w:rPr>
                <w:rFonts w:ascii="Arial" w:hAnsi="Arial" w:cs="Arial"/>
                <w:b/>
                <w:bCs/>
                <w:sz w:val="18"/>
                <w:szCs w:val="20"/>
              </w:rPr>
              <w:t>Excluye</w:t>
            </w:r>
          </w:p>
        </w:tc>
      </w:tr>
      <w:tr w:rsidR="000118CB" w:rsidRPr="000118CB" w14:paraId="5F4C503A" w14:textId="77777777" w:rsidTr="000118CB">
        <w:tc>
          <w:tcPr>
            <w:tcW w:w="3145" w:type="dxa"/>
            <w:shd w:val="clear" w:color="auto" w:fill="auto"/>
          </w:tcPr>
          <w:p w14:paraId="592A1144" w14:textId="77777777" w:rsidR="000118CB" w:rsidRPr="000118CB" w:rsidRDefault="000118CB" w:rsidP="000118CB">
            <w:pPr>
              <w:pStyle w:val="Sinespaciad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3DE54002" w14:textId="77777777" w:rsidR="000118CB" w:rsidRPr="000118CB" w:rsidRDefault="000118CB" w:rsidP="000118CB">
            <w:pPr>
              <w:pStyle w:val="Sinespaciad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ED5728E" w14:textId="77777777" w:rsidR="000118CB" w:rsidRPr="000118CB" w:rsidRDefault="000118CB" w:rsidP="000118CB">
            <w:pPr>
              <w:pStyle w:val="Sinespaciad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D9885A7" w14:textId="77777777" w:rsidR="000118CB" w:rsidRPr="000118CB" w:rsidRDefault="000118CB" w:rsidP="000118CB">
            <w:pPr>
              <w:pStyle w:val="Sinespaciad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0118CB" w:rsidRPr="000118CB" w14:paraId="2E08213D" w14:textId="77777777" w:rsidTr="000118CB">
        <w:tc>
          <w:tcPr>
            <w:tcW w:w="3145" w:type="dxa"/>
            <w:shd w:val="clear" w:color="auto" w:fill="auto"/>
          </w:tcPr>
          <w:p w14:paraId="0DAEA4F4" w14:textId="77777777" w:rsidR="000118CB" w:rsidRPr="000118CB" w:rsidRDefault="000118CB" w:rsidP="000118CB">
            <w:pPr>
              <w:pStyle w:val="Sinespaciad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7FFADCFC" w14:textId="77777777" w:rsidR="000118CB" w:rsidRPr="000118CB" w:rsidRDefault="000118CB" w:rsidP="000118CB">
            <w:pPr>
              <w:pStyle w:val="Sinespaciad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5FCA02A" w14:textId="77777777" w:rsidR="000118CB" w:rsidRPr="000118CB" w:rsidRDefault="000118CB" w:rsidP="000118CB">
            <w:pPr>
              <w:pStyle w:val="Sinespaciad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7994565" w14:textId="77777777" w:rsidR="000118CB" w:rsidRPr="000118CB" w:rsidRDefault="000118CB" w:rsidP="000118CB">
            <w:pPr>
              <w:pStyle w:val="Sinespaciad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0118CB" w:rsidRPr="000118CB" w14:paraId="0041F841" w14:textId="77777777" w:rsidTr="000118CB">
        <w:tc>
          <w:tcPr>
            <w:tcW w:w="3145" w:type="dxa"/>
            <w:shd w:val="clear" w:color="auto" w:fill="auto"/>
          </w:tcPr>
          <w:p w14:paraId="08EFEA12" w14:textId="77777777" w:rsidR="000118CB" w:rsidRPr="000118CB" w:rsidRDefault="000118CB" w:rsidP="000118CB">
            <w:pPr>
              <w:pStyle w:val="Sinespaciad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76F35DE5" w14:textId="77777777" w:rsidR="000118CB" w:rsidRPr="000118CB" w:rsidRDefault="000118CB" w:rsidP="000118CB">
            <w:pPr>
              <w:pStyle w:val="Sinespaciad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1662495" w14:textId="77777777" w:rsidR="000118CB" w:rsidRPr="000118CB" w:rsidRDefault="000118CB" w:rsidP="000118CB">
            <w:pPr>
              <w:pStyle w:val="Sinespaciad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69654D9" w14:textId="77777777" w:rsidR="000118CB" w:rsidRPr="000118CB" w:rsidRDefault="000118CB" w:rsidP="000118CB">
            <w:pPr>
              <w:pStyle w:val="Sinespaciad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</w:tbl>
    <w:p w14:paraId="063DAECA" w14:textId="42770233" w:rsidR="00DB73AD" w:rsidRDefault="00DB73AD" w:rsidP="0083560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1F1FDE4" w14:textId="77777777" w:rsidR="00180B77" w:rsidRPr="00DB73AD" w:rsidRDefault="00180B77" w:rsidP="00180B77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Aclaraciones:</w:t>
      </w:r>
    </w:p>
    <w:p w14:paraId="6A9C36CA" w14:textId="4073F993" w:rsidR="000118CB" w:rsidRDefault="000118CB" w:rsidP="0083560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C3A4190" w14:textId="77777777" w:rsidR="00180B77" w:rsidRPr="00DB73AD" w:rsidRDefault="00180B77" w:rsidP="0083560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1A2E906" w14:textId="663EFECB" w:rsidR="00CE4B26" w:rsidRPr="00DB73AD" w:rsidRDefault="00CE4B26" w:rsidP="00253A71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DB73AD">
        <w:rPr>
          <w:rFonts w:ascii="Arial" w:hAnsi="Arial" w:cs="Arial"/>
          <w:sz w:val="20"/>
          <w:szCs w:val="20"/>
        </w:rPr>
        <w:t>Programas y grupos de Investigación científica a incluir o excluir</w:t>
      </w:r>
    </w:p>
    <w:p w14:paraId="19C1A12B" w14:textId="3450A5EB" w:rsidR="00CE4B26" w:rsidRPr="00DB73AD" w:rsidRDefault="00CE4B26" w:rsidP="0083560E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8905" w:type="dxa"/>
        <w:tblLayout w:type="fixed"/>
        <w:tblLook w:val="04A0" w:firstRow="1" w:lastRow="0" w:firstColumn="1" w:lastColumn="0" w:noHBand="0" w:noVBand="1"/>
      </w:tblPr>
      <w:tblGrid>
        <w:gridCol w:w="1435"/>
        <w:gridCol w:w="1350"/>
        <w:gridCol w:w="1350"/>
        <w:gridCol w:w="1170"/>
        <w:gridCol w:w="1980"/>
        <w:gridCol w:w="810"/>
        <w:gridCol w:w="810"/>
      </w:tblGrid>
      <w:tr w:rsidR="000118CB" w:rsidRPr="00F903F9" w14:paraId="0650DD87" w14:textId="77777777" w:rsidTr="000118CB"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5660ABB3" w14:textId="77777777" w:rsidR="000118CB" w:rsidRPr="000118CB" w:rsidRDefault="000118CB" w:rsidP="000F3305">
            <w:pPr>
              <w:jc w:val="center"/>
              <w:rPr>
                <w:rFonts w:ascii="Arial Narrow" w:hAnsi="Arial Narrow" w:cs="Calibri"/>
                <w:b/>
                <w:bCs/>
                <w:sz w:val="18"/>
                <w:lang w:eastAsia="es-CO"/>
              </w:rPr>
            </w:pPr>
            <w:r w:rsidRPr="000118CB">
              <w:rPr>
                <w:rFonts w:ascii="Arial Narrow" w:hAnsi="Arial Narrow" w:cs="Calibri"/>
                <w:b/>
                <w:bCs/>
                <w:sz w:val="18"/>
                <w:lang w:eastAsia="es-CO"/>
              </w:rPr>
              <w:t xml:space="preserve">Programa Académico 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5A7E5DE" w14:textId="77777777" w:rsidR="000118CB" w:rsidRPr="000118CB" w:rsidRDefault="000118CB" w:rsidP="000F3305">
            <w:pPr>
              <w:jc w:val="center"/>
              <w:rPr>
                <w:rFonts w:ascii="Arial Narrow" w:hAnsi="Arial Narrow" w:cs="Calibri"/>
                <w:b/>
                <w:bCs/>
                <w:sz w:val="18"/>
                <w:lang w:eastAsia="es-CO"/>
              </w:rPr>
            </w:pPr>
            <w:r w:rsidRPr="000118CB">
              <w:rPr>
                <w:rFonts w:ascii="Arial Narrow" w:hAnsi="Arial Narrow" w:cs="Calibri"/>
                <w:b/>
                <w:bCs/>
                <w:sz w:val="18"/>
                <w:lang w:eastAsia="es-CO"/>
              </w:rPr>
              <w:t>Línea de Investigación (si aplica)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52A4872" w14:textId="77777777" w:rsidR="000118CB" w:rsidRPr="000118CB" w:rsidRDefault="000118CB" w:rsidP="000F3305">
            <w:pPr>
              <w:jc w:val="center"/>
              <w:rPr>
                <w:rFonts w:ascii="Arial Narrow" w:hAnsi="Arial Narrow" w:cs="Calibri"/>
                <w:b/>
                <w:bCs/>
                <w:sz w:val="18"/>
                <w:lang w:eastAsia="es-CO"/>
              </w:rPr>
            </w:pPr>
            <w:r w:rsidRPr="000118CB">
              <w:rPr>
                <w:rFonts w:ascii="Arial Narrow" w:hAnsi="Arial Narrow" w:cs="Calibri"/>
                <w:b/>
                <w:bCs/>
                <w:sz w:val="18"/>
                <w:lang w:eastAsia="es-CO"/>
              </w:rPr>
              <w:t>Grupo de Investigación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22A0C3D" w14:textId="77777777" w:rsidR="000118CB" w:rsidRPr="000118CB" w:rsidRDefault="000118CB" w:rsidP="000F3305">
            <w:pPr>
              <w:jc w:val="center"/>
              <w:rPr>
                <w:rFonts w:ascii="Arial Narrow" w:hAnsi="Arial Narrow" w:cs="Calibri"/>
                <w:b/>
                <w:bCs/>
                <w:sz w:val="18"/>
                <w:lang w:eastAsia="es-CO"/>
              </w:rPr>
            </w:pPr>
            <w:r w:rsidRPr="000118CB">
              <w:rPr>
                <w:rFonts w:ascii="Arial Narrow" w:hAnsi="Arial Narrow" w:cs="Calibri"/>
                <w:b/>
                <w:bCs/>
                <w:sz w:val="18"/>
                <w:lang w:eastAsia="es-CO"/>
              </w:rPr>
              <w:t>Código Colciencias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2245D4D" w14:textId="77777777" w:rsidR="000118CB" w:rsidRPr="000118CB" w:rsidRDefault="000118CB" w:rsidP="000F3305">
            <w:pPr>
              <w:jc w:val="center"/>
              <w:rPr>
                <w:rFonts w:ascii="Arial Narrow" w:hAnsi="Arial Narrow" w:cs="Calibri"/>
                <w:b/>
                <w:bCs/>
                <w:sz w:val="18"/>
                <w:lang w:eastAsia="es-CO"/>
              </w:rPr>
            </w:pPr>
            <w:r w:rsidRPr="000118CB">
              <w:rPr>
                <w:rFonts w:ascii="Arial Narrow" w:hAnsi="Arial Narrow" w:cs="Calibri"/>
                <w:b/>
                <w:bCs/>
                <w:sz w:val="18"/>
                <w:lang w:eastAsia="es-CO"/>
              </w:rPr>
              <w:t>Descripción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81BFDFB" w14:textId="77777777" w:rsidR="000118CB" w:rsidRPr="000118CB" w:rsidRDefault="000118CB" w:rsidP="000F3305">
            <w:pPr>
              <w:jc w:val="center"/>
              <w:rPr>
                <w:rFonts w:ascii="Arial Narrow" w:hAnsi="Arial Narrow" w:cs="Calibri"/>
                <w:b/>
                <w:bCs/>
                <w:sz w:val="18"/>
                <w:lang w:eastAsia="es-CO"/>
              </w:rPr>
            </w:pPr>
            <w:r w:rsidRPr="000118CB">
              <w:rPr>
                <w:rFonts w:ascii="Arial Narrow" w:hAnsi="Arial Narrow" w:cs="Calibri"/>
                <w:b/>
                <w:bCs/>
                <w:sz w:val="18"/>
                <w:lang w:eastAsia="es-CO"/>
              </w:rPr>
              <w:t>Incluye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74EB6A10" w14:textId="77777777" w:rsidR="000118CB" w:rsidRPr="000118CB" w:rsidRDefault="000118CB" w:rsidP="000F3305">
            <w:pPr>
              <w:jc w:val="center"/>
              <w:rPr>
                <w:rFonts w:ascii="Arial Narrow" w:hAnsi="Arial Narrow" w:cs="Calibri"/>
                <w:b/>
                <w:bCs/>
                <w:sz w:val="18"/>
                <w:lang w:eastAsia="es-CO"/>
              </w:rPr>
            </w:pPr>
            <w:r w:rsidRPr="000118CB">
              <w:rPr>
                <w:rFonts w:ascii="Arial Narrow" w:hAnsi="Arial Narrow" w:cs="Calibri"/>
                <w:b/>
                <w:bCs/>
                <w:sz w:val="18"/>
                <w:lang w:eastAsia="es-CO"/>
              </w:rPr>
              <w:t>Excluye</w:t>
            </w:r>
          </w:p>
        </w:tc>
      </w:tr>
      <w:tr w:rsidR="000118CB" w14:paraId="4856102B" w14:textId="77777777" w:rsidTr="000118CB">
        <w:tc>
          <w:tcPr>
            <w:tcW w:w="1435" w:type="dxa"/>
            <w:shd w:val="clear" w:color="auto" w:fill="auto"/>
            <w:vAlign w:val="center"/>
          </w:tcPr>
          <w:p w14:paraId="674F454E" w14:textId="308DCD91" w:rsidR="000118CB" w:rsidRPr="000118CB" w:rsidRDefault="000118CB" w:rsidP="000F3305">
            <w:pPr>
              <w:jc w:val="center"/>
              <w:rPr>
                <w:rFonts w:ascii="Arial Narrow" w:hAnsi="Arial Narrow" w:cs="Calibri"/>
                <w:b/>
                <w:bCs/>
                <w:sz w:val="18"/>
                <w:lang w:eastAsia="es-CO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722A331" w14:textId="77777777" w:rsidR="000118CB" w:rsidRPr="000118CB" w:rsidRDefault="000118CB" w:rsidP="000F3305">
            <w:pPr>
              <w:jc w:val="center"/>
              <w:rPr>
                <w:rFonts w:ascii="Arial Narrow" w:hAnsi="Arial Narrow" w:cs="Calibri"/>
                <w:b/>
                <w:bCs/>
                <w:sz w:val="18"/>
                <w:lang w:eastAsia="es-CO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6DB712F" w14:textId="77777777" w:rsidR="000118CB" w:rsidRPr="000118CB" w:rsidRDefault="000118CB" w:rsidP="000F3305">
            <w:pPr>
              <w:jc w:val="center"/>
              <w:rPr>
                <w:rFonts w:ascii="Arial Narrow" w:hAnsi="Arial Narrow" w:cs="Calibri"/>
                <w:b/>
                <w:bCs/>
                <w:sz w:val="18"/>
                <w:lang w:eastAsia="es-CO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B91DE82" w14:textId="77777777" w:rsidR="000118CB" w:rsidRPr="000118CB" w:rsidRDefault="000118CB" w:rsidP="000F3305">
            <w:pPr>
              <w:jc w:val="center"/>
              <w:rPr>
                <w:rFonts w:ascii="Arial Narrow" w:hAnsi="Arial Narrow" w:cs="Calibri"/>
                <w:b/>
                <w:bCs/>
                <w:sz w:val="18"/>
                <w:lang w:eastAsia="es-CO"/>
              </w:rPr>
            </w:pPr>
          </w:p>
        </w:tc>
        <w:tc>
          <w:tcPr>
            <w:tcW w:w="1980" w:type="dxa"/>
            <w:shd w:val="clear" w:color="auto" w:fill="auto"/>
          </w:tcPr>
          <w:p w14:paraId="4611F12D" w14:textId="77777777" w:rsidR="000118CB" w:rsidRPr="000118CB" w:rsidRDefault="000118CB" w:rsidP="000F3305">
            <w:pPr>
              <w:jc w:val="center"/>
              <w:rPr>
                <w:rFonts w:ascii="Arial Narrow" w:hAnsi="Arial Narrow" w:cs="Calibri"/>
                <w:b/>
                <w:bCs/>
                <w:sz w:val="18"/>
                <w:lang w:eastAsia="es-CO"/>
              </w:rPr>
            </w:pPr>
          </w:p>
        </w:tc>
        <w:tc>
          <w:tcPr>
            <w:tcW w:w="810" w:type="dxa"/>
            <w:shd w:val="clear" w:color="auto" w:fill="auto"/>
          </w:tcPr>
          <w:p w14:paraId="395E1DEB" w14:textId="77777777" w:rsidR="000118CB" w:rsidRPr="000118CB" w:rsidRDefault="000118CB" w:rsidP="000F3305">
            <w:pPr>
              <w:jc w:val="center"/>
              <w:rPr>
                <w:rFonts w:ascii="Arial Narrow" w:hAnsi="Arial Narrow" w:cs="Calibri"/>
                <w:b/>
                <w:bCs/>
                <w:sz w:val="18"/>
                <w:lang w:eastAsia="es-CO"/>
              </w:rPr>
            </w:pPr>
          </w:p>
        </w:tc>
        <w:tc>
          <w:tcPr>
            <w:tcW w:w="810" w:type="dxa"/>
            <w:shd w:val="clear" w:color="auto" w:fill="auto"/>
          </w:tcPr>
          <w:p w14:paraId="6AAEA0A7" w14:textId="77777777" w:rsidR="000118CB" w:rsidRPr="000118CB" w:rsidRDefault="000118CB" w:rsidP="000F3305">
            <w:pPr>
              <w:jc w:val="center"/>
              <w:rPr>
                <w:rFonts w:ascii="Arial Narrow" w:hAnsi="Arial Narrow" w:cs="Calibri"/>
                <w:b/>
                <w:bCs/>
                <w:sz w:val="18"/>
                <w:lang w:eastAsia="es-CO"/>
              </w:rPr>
            </w:pPr>
          </w:p>
        </w:tc>
      </w:tr>
      <w:tr w:rsidR="000118CB" w14:paraId="4B9E21BF" w14:textId="77777777" w:rsidTr="000118CB">
        <w:tc>
          <w:tcPr>
            <w:tcW w:w="1435" w:type="dxa"/>
            <w:shd w:val="clear" w:color="auto" w:fill="auto"/>
            <w:vAlign w:val="center"/>
          </w:tcPr>
          <w:p w14:paraId="28B711DF" w14:textId="77777777" w:rsidR="000118CB" w:rsidRPr="000118CB" w:rsidRDefault="000118CB" w:rsidP="000F3305">
            <w:pPr>
              <w:jc w:val="center"/>
              <w:rPr>
                <w:rFonts w:ascii="Arial Narrow" w:hAnsi="Arial Narrow" w:cs="Calibri"/>
                <w:b/>
                <w:bCs/>
                <w:sz w:val="18"/>
                <w:lang w:eastAsia="es-CO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2356019" w14:textId="77777777" w:rsidR="000118CB" w:rsidRPr="000118CB" w:rsidRDefault="000118CB" w:rsidP="000F3305">
            <w:pPr>
              <w:jc w:val="center"/>
              <w:rPr>
                <w:rFonts w:ascii="Arial Narrow" w:hAnsi="Arial Narrow" w:cs="Calibri"/>
                <w:b/>
                <w:bCs/>
                <w:sz w:val="18"/>
                <w:lang w:eastAsia="es-CO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4B44885" w14:textId="77777777" w:rsidR="000118CB" w:rsidRPr="000118CB" w:rsidRDefault="000118CB" w:rsidP="000F3305">
            <w:pPr>
              <w:jc w:val="center"/>
              <w:rPr>
                <w:rFonts w:ascii="Arial Narrow" w:hAnsi="Arial Narrow" w:cs="Calibri"/>
                <w:b/>
                <w:bCs/>
                <w:sz w:val="18"/>
                <w:lang w:eastAsia="es-CO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34EDAF4" w14:textId="77777777" w:rsidR="000118CB" w:rsidRPr="000118CB" w:rsidRDefault="000118CB" w:rsidP="000F3305">
            <w:pPr>
              <w:jc w:val="center"/>
              <w:rPr>
                <w:rFonts w:ascii="Arial Narrow" w:hAnsi="Arial Narrow" w:cs="Calibri"/>
                <w:b/>
                <w:bCs/>
                <w:sz w:val="18"/>
                <w:lang w:eastAsia="es-CO"/>
              </w:rPr>
            </w:pPr>
          </w:p>
        </w:tc>
        <w:tc>
          <w:tcPr>
            <w:tcW w:w="1980" w:type="dxa"/>
            <w:shd w:val="clear" w:color="auto" w:fill="auto"/>
          </w:tcPr>
          <w:p w14:paraId="733284CD" w14:textId="77777777" w:rsidR="000118CB" w:rsidRPr="000118CB" w:rsidRDefault="000118CB" w:rsidP="000F3305">
            <w:pPr>
              <w:jc w:val="center"/>
              <w:rPr>
                <w:rFonts w:ascii="Arial Narrow" w:hAnsi="Arial Narrow" w:cs="Calibri"/>
                <w:b/>
                <w:bCs/>
                <w:sz w:val="18"/>
                <w:lang w:eastAsia="es-CO"/>
              </w:rPr>
            </w:pPr>
          </w:p>
        </w:tc>
        <w:tc>
          <w:tcPr>
            <w:tcW w:w="810" w:type="dxa"/>
            <w:shd w:val="clear" w:color="auto" w:fill="auto"/>
          </w:tcPr>
          <w:p w14:paraId="741D9538" w14:textId="77777777" w:rsidR="000118CB" w:rsidRPr="000118CB" w:rsidRDefault="000118CB" w:rsidP="000F3305">
            <w:pPr>
              <w:jc w:val="center"/>
              <w:rPr>
                <w:rFonts w:ascii="Arial Narrow" w:hAnsi="Arial Narrow" w:cs="Calibri"/>
                <w:b/>
                <w:bCs/>
                <w:sz w:val="18"/>
                <w:lang w:eastAsia="es-CO"/>
              </w:rPr>
            </w:pPr>
          </w:p>
        </w:tc>
        <w:tc>
          <w:tcPr>
            <w:tcW w:w="810" w:type="dxa"/>
            <w:shd w:val="clear" w:color="auto" w:fill="auto"/>
          </w:tcPr>
          <w:p w14:paraId="2DF28326" w14:textId="77777777" w:rsidR="000118CB" w:rsidRPr="000118CB" w:rsidRDefault="000118CB" w:rsidP="000F3305">
            <w:pPr>
              <w:jc w:val="center"/>
              <w:rPr>
                <w:rFonts w:ascii="Arial Narrow" w:hAnsi="Arial Narrow" w:cs="Calibri"/>
                <w:b/>
                <w:bCs/>
                <w:sz w:val="18"/>
                <w:lang w:eastAsia="es-CO"/>
              </w:rPr>
            </w:pPr>
          </w:p>
        </w:tc>
      </w:tr>
    </w:tbl>
    <w:p w14:paraId="14FA0429" w14:textId="567E5FED" w:rsidR="00CE4B26" w:rsidRPr="00DB73AD" w:rsidRDefault="00CE4B26" w:rsidP="0083560E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14:paraId="4932E86E" w14:textId="410B9BED" w:rsidR="00CE4B26" w:rsidRPr="00DB73AD" w:rsidRDefault="00CE4B26" w:rsidP="0083560E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14:paraId="7569B660" w14:textId="54E86CCB" w:rsidR="00CE4B26" w:rsidRPr="00DB73AD" w:rsidRDefault="00180B77" w:rsidP="00253A71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Aclaraciones:</w:t>
      </w:r>
    </w:p>
    <w:p w14:paraId="300D8566" w14:textId="14234E24" w:rsidR="00253A71" w:rsidRDefault="00253A71" w:rsidP="00253A7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9797839" w14:textId="77777777" w:rsidR="00DB73AD" w:rsidRPr="00DB73AD" w:rsidRDefault="00DB73AD" w:rsidP="00253A7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22A9E27" w14:textId="538EC34A" w:rsidR="00253A71" w:rsidRPr="00DB73AD" w:rsidRDefault="00253A71" w:rsidP="00253A71">
      <w:pPr>
        <w:pStyle w:val="Sinespaciado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DB73AD">
        <w:rPr>
          <w:rFonts w:ascii="Arial" w:hAnsi="Arial" w:cs="Arial"/>
          <w:sz w:val="20"/>
          <w:szCs w:val="20"/>
        </w:rPr>
        <w:t>Investigadores a Incluir o Excluir</w:t>
      </w:r>
    </w:p>
    <w:p w14:paraId="11C36F8F" w14:textId="77777777" w:rsidR="00253A71" w:rsidRPr="00DB73AD" w:rsidRDefault="00253A71" w:rsidP="00253A7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05" w:type="dxa"/>
        <w:tblLayout w:type="fixed"/>
        <w:tblLook w:val="04A0" w:firstRow="1" w:lastRow="0" w:firstColumn="1" w:lastColumn="0" w:noHBand="0" w:noVBand="1"/>
      </w:tblPr>
      <w:tblGrid>
        <w:gridCol w:w="2695"/>
        <w:gridCol w:w="1440"/>
        <w:gridCol w:w="3150"/>
        <w:gridCol w:w="810"/>
        <w:gridCol w:w="810"/>
      </w:tblGrid>
      <w:tr w:rsidR="00180B77" w:rsidRPr="00F903F9" w14:paraId="723C4123" w14:textId="77777777" w:rsidTr="00180B77">
        <w:tc>
          <w:tcPr>
            <w:tcW w:w="2695" w:type="dxa"/>
            <w:shd w:val="clear" w:color="auto" w:fill="BFBFBF" w:themeFill="background1" w:themeFillShade="BF"/>
          </w:tcPr>
          <w:p w14:paraId="126BC551" w14:textId="77777777" w:rsidR="00180B77" w:rsidRPr="00180B77" w:rsidRDefault="00180B77" w:rsidP="000F3305">
            <w:pPr>
              <w:jc w:val="center"/>
              <w:rPr>
                <w:rFonts w:ascii="Arial Narrow" w:hAnsi="Arial Narrow" w:cs="Calibri"/>
                <w:b/>
                <w:bCs/>
                <w:sz w:val="18"/>
                <w:lang w:eastAsia="es-CO"/>
              </w:rPr>
            </w:pPr>
            <w:r w:rsidRPr="00180B77">
              <w:rPr>
                <w:rFonts w:ascii="Arial Narrow" w:hAnsi="Arial Narrow" w:cs="Calibri"/>
                <w:b/>
                <w:bCs/>
                <w:sz w:val="18"/>
                <w:lang w:eastAsia="es-CO"/>
              </w:rPr>
              <w:t>Nombre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4B7D7E01" w14:textId="77777777" w:rsidR="00180B77" w:rsidRPr="00180B77" w:rsidRDefault="00180B77" w:rsidP="000F3305">
            <w:pPr>
              <w:jc w:val="center"/>
              <w:rPr>
                <w:rFonts w:ascii="Arial Narrow" w:hAnsi="Arial Narrow" w:cs="Calibri"/>
                <w:b/>
                <w:bCs/>
                <w:sz w:val="18"/>
                <w:lang w:eastAsia="es-CO"/>
              </w:rPr>
            </w:pPr>
            <w:r w:rsidRPr="00180B77">
              <w:rPr>
                <w:rFonts w:ascii="Arial Narrow" w:hAnsi="Arial Narrow" w:cs="Calibri"/>
                <w:b/>
                <w:bCs/>
                <w:sz w:val="18"/>
                <w:lang w:eastAsia="es-CO"/>
              </w:rPr>
              <w:t>Identificación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14:paraId="2857D471" w14:textId="77777777" w:rsidR="00180B77" w:rsidRPr="00180B77" w:rsidRDefault="00180B77" w:rsidP="000F3305">
            <w:pPr>
              <w:jc w:val="center"/>
              <w:rPr>
                <w:rFonts w:ascii="Arial Narrow" w:hAnsi="Arial Narrow" w:cs="Calibri"/>
                <w:b/>
                <w:bCs/>
                <w:sz w:val="18"/>
                <w:lang w:eastAsia="es-CO"/>
              </w:rPr>
            </w:pPr>
            <w:r w:rsidRPr="00180B77">
              <w:rPr>
                <w:rFonts w:ascii="Arial Narrow" w:hAnsi="Arial Narrow" w:cs="Calibri"/>
                <w:b/>
                <w:bCs/>
                <w:sz w:val="18"/>
                <w:lang w:eastAsia="es-CO"/>
              </w:rPr>
              <w:t>Grupo de Investigación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4C7DB1FD" w14:textId="77777777" w:rsidR="00180B77" w:rsidRPr="00180B77" w:rsidRDefault="00180B77" w:rsidP="000F3305">
            <w:pPr>
              <w:jc w:val="center"/>
              <w:rPr>
                <w:rFonts w:ascii="Arial Narrow" w:hAnsi="Arial Narrow" w:cs="Calibri"/>
                <w:b/>
                <w:bCs/>
                <w:sz w:val="18"/>
                <w:lang w:eastAsia="es-CO"/>
              </w:rPr>
            </w:pPr>
            <w:r w:rsidRPr="00180B77">
              <w:rPr>
                <w:rFonts w:ascii="Arial Narrow" w:hAnsi="Arial Narrow" w:cs="Calibri"/>
                <w:b/>
                <w:bCs/>
                <w:sz w:val="18"/>
                <w:lang w:eastAsia="es-CO"/>
              </w:rPr>
              <w:t>Incluye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0D2226EE" w14:textId="77777777" w:rsidR="00180B77" w:rsidRPr="00180B77" w:rsidRDefault="00180B77" w:rsidP="000F3305">
            <w:pPr>
              <w:jc w:val="center"/>
              <w:rPr>
                <w:rFonts w:ascii="Arial Narrow" w:hAnsi="Arial Narrow" w:cs="Calibri"/>
                <w:b/>
                <w:bCs/>
                <w:sz w:val="18"/>
                <w:lang w:eastAsia="es-CO"/>
              </w:rPr>
            </w:pPr>
            <w:r w:rsidRPr="00180B77">
              <w:rPr>
                <w:rFonts w:ascii="Arial Narrow" w:hAnsi="Arial Narrow" w:cs="Calibri"/>
                <w:b/>
                <w:bCs/>
                <w:sz w:val="18"/>
                <w:lang w:eastAsia="es-CO"/>
              </w:rPr>
              <w:t>Excluye</w:t>
            </w:r>
          </w:p>
        </w:tc>
      </w:tr>
      <w:tr w:rsidR="00180B77" w:rsidRPr="00F903F9" w14:paraId="61A795C3" w14:textId="77777777" w:rsidTr="00180B77">
        <w:tc>
          <w:tcPr>
            <w:tcW w:w="2695" w:type="dxa"/>
            <w:shd w:val="clear" w:color="auto" w:fill="FFFFFF" w:themeFill="background1"/>
          </w:tcPr>
          <w:p w14:paraId="0C9BE343" w14:textId="77777777" w:rsidR="00180B77" w:rsidRPr="00180B77" w:rsidRDefault="00180B77" w:rsidP="000F3305">
            <w:pPr>
              <w:rPr>
                <w:rFonts w:ascii="Arial Narrow" w:hAnsi="Arial Narrow" w:cs="Calibri"/>
                <w:bCs/>
                <w:sz w:val="18"/>
                <w:lang w:eastAsia="es-C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36A4B71" w14:textId="77777777" w:rsidR="00180B77" w:rsidRPr="00180B77" w:rsidRDefault="00180B77" w:rsidP="000F3305">
            <w:pPr>
              <w:rPr>
                <w:rFonts w:ascii="Arial Narrow" w:hAnsi="Arial Narrow" w:cs="Calibri"/>
                <w:bCs/>
                <w:sz w:val="18"/>
                <w:lang w:eastAsia="es-CO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2FDD208B" w14:textId="77777777" w:rsidR="00180B77" w:rsidRPr="00180B77" w:rsidRDefault="00180B77" w:rsidP="000F3305">
            <w:pPr>
              <w:rPr>
                <w:rFonts w:ascii="Arial Narrow" w:hAnsi="Arial Narrow" w:cs="Calibri"/>
                <w:bCs/>
                <w:sz w:val="18"/>
                <w:lang w:eastAsia="es-CO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1363CF3" w14:textId="77777777" w:rsidR="00180B77" w:rsidRPr="00180B77" w:rsidRDefault="00180B77" w:rsidP="000F3305">
            <w:pPr>
              <w:rPr>
                <w:rFonts w:ascii="Arial Narrow" w:hAnsi="Arial Narrow" w:cs="Calibri"/>
                <w:bCs/>
                <w:sz w:val="18"/>
                <w:lang w:eastAsia="es-CO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8CD28EB" w14:textId="77777777" w:rsidR="00180B77" w:rsidRPr="00180B77" w:rsidRDefault="00180B77" w:rsidP="000F3305">
            <w:pPr>
              <w:rPr>
                <w:rFonts w:ascii="Arial Narrow" w:hAnsi="Arial Narrow" w:cs="Calibri"/>
                <w:bCs/>
                <w:sz w:val="18"/>
                <w:lang w:eastAsia="es-CO"/>
              </w:rPr>
            </w:pPr>
          </w:p>
        </w:tc>
      </w:tr>
      <w:tr w:rsidR="00180B77" w:rsidRPr="00F903F9" w14:paraId="684CA79D" w14:textId="77777777" w:rsidTr="00180B77">
        <w:tc>
          <w:tcPr>
            <w:tcW w:w="2695" w:type="dxa"/>
            <w:shd w:val="clear" w:color="auto" w:fill="FFFFFF" w:themeFill="background1"/>
          </w:tcPr>
          <w:p w14:paraId="7529443C" w14:textId="77777777" w:rsidR="00180B77" w:rsidRPr="00180B77" w:rsidRDefault="00180B77" w:rsidP="000F3305">
            <w:pPr>
              <w:rPr>
                <w:rFonts w:ascii="Arial Narrow" w:hAnsi="Arial Narrow" w:cs="Calibri"/>
                <w:bCs/>
                <w:sz w:val="18"/>
                <w:lang w:eastAsia="es-C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2BAF4D" w14:textId="77777777" w:rsidR="00180B77" w:rsidRPr="00180B77" w:rsidRDefault="00180B77" w:rsidP="000F3305">
            <w:pPr>
              <w:rPr>
                <w:rFonts w:ascii="Arial Narrow" w:hAnsi="Arial Narrow" w:cs="Calibri"/>
                <w:bCs/>
                <w:sz w:val="18"/>
                <w:lang w:eastAsia="es-CO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65F10067" w14:textId="77777777" w:rsidR="00180B77" w:rsidRPr="00180B77" w:rsidRDefault="00180B77" w:rsidP="000F3305">
            <w:pPr>
              <w:rPr>
                <w:rFonts w:ascii="Arial Narrow" w:hAnsi="Arial Narrow" w:cs="Calibri"/>
                <w:bCs/>
                <w:sz w:val="18"/>
                <w:lang w:eastAsia="es-CO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9A94AAE" w14:textId="77777777" w:rsidR="00180B77" w:rsidRPr="00180B77" w:rsidRDefault="00180B77" w:rsidP="000F3305">
            <w:pPr>
              <w:rPr>
                <w:rFonts w:ascii="Arial Narrow" w:hAnsi="Arial Narrow" w:cs="Calibri"/>
                <w:bCs/>
                <w:sz w:val="18"/>
                <w:lang w:eastAsia="es-CO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EA2D832" w14:textId="77777777" w:rsidR="00180B77" w:rsidRPr="00180B77" w:rsidRDefault="00180B77" w:rsidP="000F3305">
            <w:pPr>
              <w:rPr>
                <w:rFonts w:ascii="Arial Narrow" w:hAnsi="Arial Narrow" w:cs="Calibri"/>
                <w:bCs/>
                <w:sz w:val="18"/>
                <w:lang w:eastAsia="es-CO"/>
              </w:rPr>
            </w:pPr>
          </w:p>
        </w:tc>
      </w:tr>
      <w:tr w:rsidR="00180B77" w:rsidRPr="00F903F9" w14:paraId="6A71DEDA" w14:textId="77777777" w:rsidTr="00180B77">
        <w:tc>
          <w:tcPr>
            <w:tcW w:w="2695" w:type="dxa"/>
            <w:shd w:val="clear" w:color="auto" w:fill="FFFFFF" w:themeFill="background1"/>
          </w:tcPr>
          <w:p w14:paraId="5FC72DBD" w14:textId="77777777" w:rsidR="00180B77" w:rsidRPr="00180B77" w:rsidRDefault="00180B77" w:rsidP="000F3305">
            <w:pPr>
              <w:rPr>
                <w:rFonts w:ascii="Arial Narrow" w:hAnsi="Arial Narrow" w:cs="Calibri"/>
                <w:bCs/>
                <w:sz w:val="18"/>
                <w:lang w:eastAsia="es-C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732A797" w14:textId="77777777" w:rsidR="00180B77" w:rsidRPr="00180B77" w:rsidRDefault="00180B77" w:rsidP="000F3305">
            <w:pPr>
              <w:rPr>
                <w:rFonts w:ascii="Arial Narrow" w:hAnsi="Arial Narrow" w:cs="Calibri"/>
                <w:bCs/>
                <w:sz w:val="18"/>
                <w:lang w:eastAsia="es-CO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6D543653" w14:textId="77777777" w:rsidR="00180B77" w:rsidRPr="00180B77" w:rsidRDefault="00180B77" w:rsidP="000F3305">
            <w:pPr>
              <w:rPr>
                <w:rFonts w:ascii="Arial Narrow" w:hAnsi="Arial Narrow" w:cs="Calibri"/>
                <w:bCs/>
                <w:sz w:val="18"/>
                <w:lang w:eastAsia="es-CO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2B512B3" w14:textId="77777777" w:rsidR="00180B77" w:rsidRPr="00180B77" w:rsidRDefault="00180B77" w:rsidP="000F3305">
            <w:pPr>
              <w:rPr>
                <w:rFonts w:ascii="Arial Narrow" w:hAnsi="Arial Narrow" w:cs="Calibri"/>
                <w:bCs/>
                <w:sz w:val="18"/>
                <w:lang w:eastAsia="es-CO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79B434F" w14:textId="77777777" w:rsidR="00180B77" w:rsidRPr="00180B77" w:rsidRDefault="00180B77" w:rsidP="000F3305">
            <w:pPr>
              <w:rPr>
                <w:rFonts w:ascii="Arial Narrow" w:hAnsi="Arial Narrow" w:cs="Calibri"/>
                <w:bCs/>
                <w:sz w:val="18"/>
                <w:lang w:eastAsia="es-CO"/>
              </w:rPr>
            </w:pPr>
          </w:p>
        </w:tc>
      </w:tr>
    </w:tbl>
    <w:p w14:paraId="4EB0B306" w14:textId="443073EA" w:rsidR="00390F34" w:rsidRDefault="00390F34" w:rsidP="00390F34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190B24B" w14:textId="77777777" w:rsidR="00180B77" w:rsidRPr="00DB73AD" w:rsidRDefault="00180B77" w:rsidP="00180B77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Aclaraciones:</w:t>
      </w:r>
    </w:p>
    <w:p w14:paraId="5DA808F0" w14:textId="1714C835" w:rsidR="00180B77" w:rsidRDefault="00180B77" w:rsidP="00390F34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3514E62" w14:textId="77777777" w:rsidR="00180B77" w:rsidRPr="00DB73AD" w:rsidRDefault="00180B77" w:rsidP="00390F34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C65EEAE" w14:textId="77777777" w:rsidR="00DB6682" w:rsidRPr="00DB73AD" w:rsidRDefault="00DB6682" w:rsidP="00DB668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5986DFC" w14:textId="5847D19A" w:rsidR="00FF1CC2" w:rsidRPr="00DB73AD" w:rsidRDefault="00FF1CC2" w:rsidP="0083560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B73AD">
        <w:rPr>
          <w:rFonts w:ascii="Arial" w:hAnsi="Arial" w:cs="Arial"/>
          <w:sz w:val="20"/>
          <w:szCs w:val="20"/>
        </w:rPr>
        <w:t xml:space="preserve">Agradecemos su atención y cualquier duda o inquietud al respecto se pueden comunicar con </w:t>
      </w:r>
      <w:r w:rsidR="00180B77">
        <w:rPr>
          <w:rFonts w:ascii="Arial" w:hAnsi="Arial" w:cs="Arial"/>
          <w:sz w:val="20"/>
          <w:szCs w:val="20"/>
        </w:rPr>
        <w:t>el funcionario Lothar Mattews García Escobar</w:t>
      </w:r>
      <w:r w:rsidRPr="00DB73AD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="00180B77" w:rsidRPr="0095168A">
          <w:rPr>
            <w:rStyle w:val="Hipervnculo"/>
            <w:rFonts w:ascii="Arial" w:hAnsi="Arial" w:cs="Arial"/>
            <w:sz w:val="20"/>
            <w:szCs w:val="20"/>
          </w:rPr>
          <w:t>investigaciones@utp.edu.co</w:t>
        </w:r>
      </w:hyperlink>
      <w:r w:rsidRPr="00DB73AD">
        <w:rPr>
          <w:rFonts w:ascii="Arial" w:hAnsi="Arial" w:cs="Arial"/>
          <w:sz w:val="20"/>
          <w:szCs w:val="20"/>
        </w:rPr>
        <w:t xml:space="preserve">, </w:t>
      </w:r>
      <w:r w:rsidR="00180B77">
        <w:rPr>
          <w:rFonts w:ascii="Arial" w:hAnsi="Arial" w:cs="Arial"/>
          <w:sz w:val="20"/>
          <w:szCs w:val="20"/>
        </w:rPr>
        <w:t>conmutador 3137300 – extensiones: 7389 y 7450</w:t>
      </w:r>
      <w:r w:rsidRPr="00DB73AD">
        <w:rPr>
          <w:rFonts w:ascii="Arial" w:hAnsi="Arial" w:cs="Arial"/>
          <w:sz w:val="20"/>
          <w:szCs w:val="20"/>
        </w:rPr>
        <w:t>)</w:t>
      </w:r>
      <w:r w:rsidR="00180B77">
        <w:rPr>
          <w:rFonts w:ascii="Arial" w:hAnsi="Arial" w:cs="Arial"/>
          <w:sz w:val="20"/>
          <w:szCs w:val="20"/>
        </w:rPr>
        <w:t>.</w:t>
      </w:r>
    </w:p>
    <w:p w14:paraId="03C04946" w14:textId="77777777" w:rsidR="00FF1CC2" w:rsidRPr="00DB73AD" w:rsidRDefault="00FF1CC2" w:rsidP="0083560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23B7B39" w14:textId="77777777" w:rsidR="00FF1CC2" w:rsidRPr="00DB73AD" w:rsidRDefault="00FF1CC2" w:rsidP="0083560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EF301A3" w14:textId="77777777" w:rsidR="00FF1CC2" w:rsidRPr="00DB73AD" w:rsidRDefault="00FF1CC2" w:rsidP="0083560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B92C971" w14:textId="77777777" w:rsidR="00FF1CC2" w:rsidRPr="00DB73AD" w:rsidRDefault="00FF1CC2" w:rsidP="0083560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B73AD">
        <w:rPr>
          <w:rFonts w:ascii="Arial" w:hAnsi="Arial" w:cs="Arial"/>
          <w:sz w:val="20"/>
          <w:szCs w:val="20"/>
        </w:rPr>
        <w:t>Atentamente,</w:t>
      </w:r>
    </w:p>
    <w:p w14:paraId="5946DE5F" w14:textId="77777777" w:rsidR="00FF1CC2" w:rsidRPr="00DB73AD" w:rsidRDefault="00FF1CC2" w:rsidP="0083560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ECDD90D" w14:textId="77777777" w:rsidR="00FF1CC2" w:rsidRPr="00DB73AD" w:rsidRDefault="00FF1CC2" w:rsidP="0083560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A0C88D7" w14:textId="5640D64A" w:rsidR="00FF1CC2" w:rsidRDefault="00FF1CC2" w:rsidP="0083560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069AA74" w14:textId="3138B0C3" w:rsidR="00180B77" w:rsidRDefault="00180B77" w:rsidP="0083560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6E1F44A" w14:textId="77777777" w:rsidR="00180B77" w:rsidRPr="00DB73AD" w:rsidRDefault="00180B77" w:rsidP="0083560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DEA4DAA" w14:textId="6E2FE6E8" w:rsidR="00FF1CC2" w:rsidRPr="00DB73AD" w:rsidRDefault="0002697A" w:rsidP="0083560E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  <w:r w:rsidR="00A30858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</w:t>
      </w:r>
    </w:p>
    <w:p w14:paraId="57F2B98F" w14:textId="77777777" w:rsidR="0002697A" w:rsidRDefault="0002697A" w:rsidP="0002697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</w:t>
      </w:r>
    </w:p>
    <w:p w14:paraId="0FF58081" w14:textId="02C6ABFB" w:rsidR="00FF1CC2" w:rsidRDefault="0002697A" w:rsidP="0083560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Nombre:</w:t>
      </w:r>
    </w:p>
    <w:p w14:paraId="47A3EF41" w14:textId="1AC05C8E" w:rsidR="0002697A" w:rsidRPr="00DB73AD" w:rsidRDefault="0002697A" w:rsidP="0083560E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Dependencia:</w:t>
      </w:r>
    </w:p>
    <w:p w14:paraId="584F857E" w14:textId="77777777" w:rsidR="00FF1CC2" w:rsidRPr="00DB73AD" w:rsidRDefault="00FF1CC2" w:rsidP="0083560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DB73AD">
        <w:rPr>
          <w:rFonts w:ascii="Arial" w:hAnsi="Arial" w:cs="Arial"/>
          <w:b/>
          <w:sz w:val="20"/>
          <w:szCs w:val="20"/>
        </w:rPr>
        <w:t>UNIVERSIDAD TECNOLÓGICA DE PEREIRA</w:t>
      </w:r>
    </w:p>
    <w:sectPr w:rsidR="00FF1CC2" w:rsidRPr="00DB73AD" w:rsidSect="005418DF">
      <w:headerReference w:type="default" r:id="rId9"/>
      <w:pgSz w:w="12242" w:h="15842" w:code="1"/>
      <w:pgMar w:top="1417" w:right="1701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600A0" w14:textId="77777777" w:rsidR="00373450" w:rsidRDefault="00373450" w:rsidP="00EC053F">
      <w:r>
        <w:separator/>
      </w:r>
    </w:p>
  </w:endnote>
  <w:endnote w:type="continuationSeparator" w:id="0">
    <w:p w14:paraId="664583C1" w14:textId="77777777" w:rsidR="00373450" w:rsidRDefault="00373450" w:rsidP="00EC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194A9" w14:textId="77777777" w:rsidR="00373450" w:rsidRDefault="00373450" w:rsidP="00EC053F">
      <w:r>
        <w:separator/>
      </w:r>
    </w:p>
  </w:footnote>
  <w:footnote w:type="continuationSeparator" w:id="0">
    <w:p w14:paraId="3BEF64A2" w14:textId="77777777" w:rsidR="00373450" w:rsidRDefault="00373450" w:rsidP="00EC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F314" w14:textId="3AC423E0" w:rsidR="004E1FC7" w:rsidRDefault="0002697A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4E36F" wp14:editId="78FA55AB">
          <wp:simplePos x="0" y="0"/>
          <wp:positionH relativeFrom="page">
            <wp:posOffset>-122555</wp:posOffset>
          </wp:positionH>
          <wp:positionV relativeFrom="paragraph">
            <wp:posOffset>-653415</wp:posOffset>
          </wp:positionV>
          <wp:extent cx="7772400" cy="1004345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43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3FC"/>
    <w:multiLevelType w:val="hybridMultilevel"/>
    <w:tmpl w:val="3F4225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A1FDD"/>
    <w:multiLevelType w:val="hybridMultilevel"/>
    <w:tmpl w:val="5030D428"/>
    <w:lvl w:ilvl="0" w:tplc="898C5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50A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28A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6E4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780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08F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FEE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8E4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186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181439"/>
    <w:multiLevelType w:val="hybridMultilevel"/>
    <w:tmpl w:val="F0BC1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67A18"/>
    <w:multiLevelType w:val="hybridMultilevel"/>
    <w:tmpl w:val="A3B25BC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402229"/>
    <w:multiLevelType w:val="hybridMultilevel"/>
    <w:tmpl w:val="6A70B3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67FDD"/>
    <w:multiLevelType w:val="hybridMultilevel"/>
    <w:tmpl w:val="108664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14AA3"/>
    <w:multiLevelType w:val="hybridMultilevel"/>
    <w:tmpl w:val="4D449D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33A86"/>
    <w:multiLevelType w:val="hybridMultilevel"/>
    <w:tmpl w:val="0568AC08"/>
    <w:lvl w:ilvl="0" w:tplc="9E7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47BD5"/>
    <w:multiLevelType w:val="hybridMultilevel"/>
    <w:tmpl w:val="5A8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D3B89"/>
    <w:multiLevelType w:val="hybridMultilevel"/>
    <w:tmpl w:val="07965DD2"/>
    <w:lvl w:ilvl="0" w:tplc="ABDA5128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F099E"/>
    <w:multiLevelType w:val="hybridMultilevel"/>
    <w:tmpl w:val="47BC70A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DB133A"/>
    <w:multiLevelType w:val="hybridMultilevel"/>
    <w:tmpl w:val="982EB3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F1439"/>
    <w:multiLevelType w:val="hybridMultilevel"/>
    <w:tmpl w:val="E61E89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261DC"/>
    <w:multiLevelType w:val="hybridMultilevel"/>
    <w:tmpl w:val="0052C00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F67552"/>
    <w:multiLevelType w:val="hybridMultilevel"/>
    <w:tmpl w:val="6A70B3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3"/>
  </w:num>
  <w:num w:numId="9">
    <w:abstractNumId w:val="8"/>
  </w:num>
  <w:num w:numId="10">
    <w:abstractNumId w:val="12"/>
  </w:num>
  <w:num w:numId="11">
    <w:abstractNumId w:val="11"/>
  </w:num>
  <w:num w:numId="12">
    <w:abstractNumId w:val="0"/>
  </w:num>
  <w:num w:numId="13">
    <w:abstractNumId w:val="10"/>
  </w:num>
  <w:num w:numId="14">
    <w:abstractNumId w:val="4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53F"/>
    <w:rsid w:val="0000018A"/>
    <w:rsid w:val="00004EB7"/>
    <w:rsid w:val="000118CB"/>
    <w:rsid w:val="00025A6E"/>
    <w:rsid w:val="0002649E"/>
    <w:rsid w:val="0002697A"/>
    <w:rsid w:val="00030FE5"/>
    <w:rsid w:val="00032A4D"/>
    <w:rsid w:val="000345C2"/>
    <w:rsid w:val="00054CCE"/>
    <w:rsid w:val="000623D8"/>
    <w:rsid w:val="00093505"/>
    <w:rsid w:val="000B79B6"/>
    <w:rsid w:val="000E4E97"/>
    <w:rsid w:val="000E7A76"/>
    <w:rsid w:val="000F0525"/>
    <w:rsid w:val="000F34F1"/>
    <w:rsid w:val="00112084"/>
    <w:rsid w:val="00113BFB"/>
    <w:rsid w:val="00113CA3"/>
    <w:rsid w:val="001154D9"/>
    <w:rsid w:val="00117406"/>
    <w:rsid w:val="001304A2"/>
    <w:rsid w:val="0015118E"/>
    <w:rsid w:val="00152962"/>
    <w:rsid w:val="001648BD"/>
    <w:rsid w:val="00167929"/>
    <w:rsid w:val="00180B77"/>
    <w:rsid w:val="0018588B"/>
    <w:rsid w:val="001C333D"/>
    <w:rsid w:val="001D7D63"/>
    <w:rsid w:val="001F694D"/>
    <w:rsid w:val="00200CE4"/>
    <w:rsid w:val="00206A08"/>
    <w:rsid w:val="00211596"/>
    <w:rsid w:val="002116E8"/>
    <w:rsid w:val="0021308A"/>
    <w:rsid w:val="00227489"/>
    <w:rsid w:val="00230BE1"/>
    <w:rsid w:val="002427AF"/>
    <w:rsid w:val="00252237"/>
    <w:rsid w:val="00253A71"/>
    <w:rsid w:val="002730C9"/>
    <w:rsid w:val="00273D1C"/>
    <w:rsid w:val="00281D62"/>
    <w:rsid w:val="00285659"/>
    <w:rsid w:val="00291D1D"/>
    <w:rsid w:val="00296165"/>
    <w:rsid w:val="0029651E"/>
    <w:rsid w:val="002A7C55"/>
    <w:rsid w:val="002B2833"/>
    <w:rsid w:val="002B305C"/>
    <w:rsid w:val="002D136E"/>
    <w:rsid w:val="002F7247"/>
    <w:rsid w:val="00304702"/>
    <w:rsid w:val="00304C1A"/>
    <w:rsid w:val="00305A92"/>
    <w:rsid w:val="00310AFA"/>
    <w:rsid w:val="003157C5"/>
    <w:rsid w:val="003267AE"/>
    <w:rsid w:val="00341F31"/>
    <w:rsid w:val="00354ED6"/>
    <w:rsid w:val="00361533"/>
    <w:rsid w:val="00373450"/>
    <w:rsid w:val="0038227B"/>
    <w:rsid w:val="00383EDA"/>
    <w:rsid w:val="00390F34"/>
    <w:rsid w:val="00395B6E"/>
    <w:rsid w:val="003A5C80"/>
    <w:rsid w:val="003C7A90"/>
    <w:rsid w:val="003D32A9"/>
    <w:rsid w:val="003D5C20"/>
    <w:rsid w:val="003E64DC"/>
    <w:rsid w:val="003F0412"/>
    <w:rsid w:val="003F2A0C"/>
    <w:rsid w:val="00402FA7"/>
    <w:rsid w:val="0042581B"/>
    <w:rsid w:val="00431602"/>
    <w:rsid w:val="00436065"/>
    <w:rsid w:val="004531C2"/>
    <w:rsid w:val="004544A0"/>
    <w:rsid w:val="00460965"/>
    <w:rsid w:val="004741BC"/>
    <w:rsid w:val="0048730B"/>
    <w:rsid w:val="00495E8D"/>
    <w:rsid w:val="004D666A"/>
    <w:rsid w:val="004E12B5"/>
    <w:rsid w:val="004E1FC7"/>
    <w:rsid w:val="004E5E8A"/>
    <w:rsid w:val="00505D73"/>
    <w:rsid w:val="00510CAB"/>
    <w:rsid w:val="005243C0"/>
    <w:rsid w:val="00524C2F"/>
    <w:rsid w:val="005418DF"/>
    <w:rsid w:val="005558A2"/>
    <w:rsid w:val="0056611C"/>
    <w:rsid w:val="00582B2E"/>
    <w:rsid w:val="00595C5F"/>
    <w:rsid w:val="005A4A01"/>
    <w:rsid w:val="005B73BA"/>
    <w:rsid w:val="0060165D"/>
    <w:rsid w:val="0060367B"/>
    <w:rsid w:val="00610DE5"/>
    <w:rsid w:val="00616311"/>
    <w:rsid w:val="00621B2C"/>
    <w:rsid w:val="0062243B"/>
    <w:rsid w:val="00644760"/>
    <w:rsid w:val="00647AFF"/>
    <w:rsid w:val="006535F1"/>
    <w:rsid w:val="00662E69"/>
    <w:rsid w:val="00666A6E"/>
    <w:rsid w:val="0066724E"/>
    <w:rsid w:val="00671D85"/>
    <w:rsid w:val="00694E5F"/>
    <w:rsid w:val="006A1642"/>
    <w:rsid w:val="006A1721"/>
    <w:rsid w:val="006A2C1D"/>
    <w:rsid w:val="006A73F0"/>
    <w:rsid w:val="006B1D10"/>
    <w:rsid w:val="006B3348"/>
    <w:rsid w:val="006B5E19"/>
    <w:rsid w:val="006C5B39"/>
    <w:rsid w:val="006E5153"/>
    <w:rsid w:val="00706EEA"/>
    <w:rsid w:val="00720D36"/>
    <w:rsid w:val="00723493"/>
    <w:rsid w:val="00724551"/>
    <w:rsid w:val="007273A5"/>
    <w:rsid w:val="00741576"/>
    <w:rsid w:val="00750132"/>
    <w:rsid w:val="00753BD8"/>
    <w:rsid w:val="00780714"/>
    <w:rsid w:val="007A60A4"/>
    <w:rsid w:val="007D3763"/>
    <w:rsid w:val="007D6504"/>
    <w:rsid w:val="008143D7"/>
    <w:rsid w:val="00815439"/>
    <w:rsid w:val="008179D1"/>
    <w:rsid w:val="00830CCE"/>
    <w:rsid w:val="0083560E"/>
    <w:rsid w:val="00837D48"/>
    <w:rsid w:val="00837EA0"/>
    <w:rsid w:val="008419EB"/>
    <w:rsid w:val="00851AC3"/>
    <w:rsid w:val="008665C8"/>
    <w:rsid w:val="008676F8"/>
    <w:rsid w:val="008803C9"/>
    <w:rsid w:val="00883535"/>
    <w:rsid w:val="00885D3D"/>
    <w:rsid w:val="00897942"/>
    <w:rsid w:val="008B4823"/>
    <w:rsid w:val="008B5C1C"/>
    <w:rsid w:val="008B67E9"/>
    <w:rsid w:val="008C3519"/>
    <w:rsid w:val="008C61EB"/>
    <w:rsid w:val="008D4EAC"/>
    <w:rsid w:val="008F1791"/>
    <w:rsid w:val="008F2438"/>
    <w:rsid w:val="008F5B74"/>
    <w:rsid w:val="00901100"/>
    <w:rsid w:val="00915B71"/>
    <w:rsid w:val="00925FDF"/>
    <w:rsid w:val="0094310C"/>
    <w:rsid w:val="009532A4"/>
    <w:rsid w:val="00962122"/>
    <w:rsid w:val="00974BEE"/>
    <w:rsid w:val="00993FA2"/>
    <w:rsid w:val="009B0A28"/>
    <w:rsid w:val="009B0AE6"/>
    <w:rsid w:val="009B5CD2"/>
    <w:rsid w:val="009C4111"/>
    <w:rsid w:val="009C44F3"/>
    <w:rsid w:val="009D3120"/>
    <w:rsid w:val="009D5764"/>
    <w:rsid w:val="009E276E"/>
    <w:rsid w:val="009F11D7"/>
    <w:rsid w:val="00A23397"/>
    <w:rsid w:val="00A30858"/>
    <w:rsid w:val="00A5703E"/>
    <w:rsid w:val="00A61DC9"/>
    <w:rsid w:val="00A70B01"/>
    <w:rsid w:val="00A75E1F"/>
    <w:rsid w:val="00A7646C"/>
    <w:rsid w:val="00A85B99"/>
    <w:rsid w:val="00A91D08"/>
    <w:rsid w:val="00A95865"/>
    <w:rsid w:val="00AA1EA5"/>
    <w:rsid w:val="00AA2202"/>
    <w:rsid w:val="00AA7335"/>
    <w:rsid w:val="00AB1EB9"/>
    <w:rsid w:val="00AC7F5B"/>
    <w:rsid w:val="00AD1173"/>
    <w:rsid w:val="00AD2B78"/>
    <w:rsid w:val="00AE3BD1"/>
    <w:rsid w:val="00AF3DF0"/>
    <w:rsid w:val="00B10D8A"/>
    <w:rsid w:val="00B14F10"/>
    <w:rsid w:val="00B23112"/>
    <w:rsid w:val="00B30D1D"/>
    <w:rsid w:val="00B465A6"/>
    <w:rsid w:val="00B5244F"/>
    <w:rsid w:val="00B55790"/>
    <w:rsid w:val="00B623D4"/>
    <w:rsid w:val="00B6340B"/>
    <w:rsid w:val="00B721AE"/>
    <w:rsid w:val="00B828C9"/>
    <w:rsid w:val="00B82AA4"/>
    <w:rsid w:val="00B846EA"/>
    <w:rsid w:val="00B92D06"/>
    <w:rsid w:val="00BA0BB7"/>
    <w:rsid w:val="00BB67C0"/>
    <w:rsid w:val="00BB6C32"/>
    <w:rsid w:val="00BD105D"/>
    <w:rsid w:val="00BD3534"/>
    <w:rsid w:val="00BD3878"/>
    <w:rsid w:val="00BD5ABC"/>
    <w:rsid w:val="00BE029E"/>
    <w:rsid w:val="00BE120D"/>
    <w:rsid w:val="00BE4756"/>
    <w:rsid w:val="00BE6176"/>
    <w:rsid w:val="00BE68E9"/>
    <w:rsid w:val="00C0506B"/>
    <w:rsid w:val="00C125A8"/>
    <w:rsid w:val="00C12867"/>
    <w:rsid w:val="00C14CAA"/>
    <w:rsid w:val="00C161BA"/>
    <w:rsid w:val="00C25530"/>
    <w:rsid w:val="00C36C6D"/>
    <w:rsid w:val="00C414F3"/>
    <w:rsid w:val="00C47E63"/>
    <w:rsid w:val="00C574B2"/>
    <w:rsid w:val="00C574F1"/>
    <w:rsid w:val="00C644B0"/>
    <w:rsid w:val="00C75263"/>
    <w:rsid w:val="00C92C32"/>
    <w:rsid w:val="00C9770D"/>
    <w:rsid w:val="00CA71F0"/>
    <w:rsid w:val="00CC5F6F"/>
    <w:rsid w:val="00CC7EF9"/>
    <w:rsid w:val="00CD175D"/>
    <w:rsid w:val="00CE4B26"/>
    <w:rsid w:val="00CF639F"/>
    <w:rsid w:val="00CF6DE0"/>
    <w:rsid w:val="00CF7D51"/>
    <w:rsid w:val="00D0679C"/>
    <w:rsid w:val="00D06BF6"/>
    <w:rsid w:val="00D40B90"/>
    <w:rsid w:val="00D426CD"/>
    <w:rsid w:val="00D4585B"/>
    <w:rsid w:val="00D524ED"/>
    <w:rsid w:val="00D56C4B"/>
    <w:rsid w:val="00D75B8F"/>
    <w:rsid w:val="00D76238"/>
    <w:rsid w:val="00D83187"/>
    <w:rsid w:val="00D865F8"/>
    <w:rsid w:val="00DB0CA0"/>
    <w:rsid w:val="00DB6682"/>
    <w:rsid w:val="00DB73AD"/>
    <w:rsid w:val="00DC13C4"/>
    <w:rsid w:val="00DD0AE4"/>
    <w:rsid w:val="00DE2D96"/>
    <w:rsid w:val="00DF7306"/>
    <w:rsid w:val="00DF7F84"/>
    <w:rsid w:val="00E02131"/>
    <w:rsid w:val="00E05F40"/>
    <w:rsid w:val="00E07E56"/>
    <w:rsid w:val="00E14DC9"/>
    <w:rsid w:val="00E21F73"/>
    <w:rsid w:val="00E30A9A"/>
    <w:rsid w:val="00E32C4E"/>
    <w:rsid w:val="00E34697"/>
    <w:rsid w:val="00E3534A"/>
    <w:rsid w:val="00E46481"/>
    <w:rsid w:val="00E4689A"/>
    <w:rsid w:val="00E54C7F"/>
    <w:rsid w:val="00E619DB"/>
    <w:rsid w:val="00E65128"/>
    <w:rsid w:val="00E812D8"/>
    <w:rsid w:val="00E81FA6"/>
    <w:rsid w:val="00EA2C59"/>
    <w:rsid w:val="00EC053F"/>
    <w:rsid w:val="00EC2310"/>
    <w:rsid w:val="00EE3DD8"/>
    <w:rsid w:val="00EE6306"/>
    <w:rsid w:val="00EF215D"/>
    <w:rsid w:val="00EF420A"/>
    <w:rsid w:val="00F0747D"/>
    <w:rsid w:val="00F07A17"/>
    <w:rsid w:val="00F144FE"/>
    <w:rsid w:val="00F16DFC"/>
    <w:rsid w:val="00F20FF4"/>
    <w:rsid w:val="00F25729"/>
    <w:rsid w:val="00F45002"/>
    <w:rsid w:val="00F47063"/>
    <w:rsid w:val="00F51FA5"/>
    <w:rsid w:val="00F5493F"/>
    <w:rsid w:val="00F71E1A"/>
    <w:rsid w:val="00F94A18"/>
    <w:rsid w:val="00FA29D9"/>
    <w:rsid w:val="00FB4E33"/>
    <w:rsid w:val="00FC23DC"/>
    <w:rsid w:val="00FC2D08"/>
    <w:rsid w:val="00FC6C21"/>
    <w:rsid w:val="00FD0528"/>
    <w:rsid w:val="00FD11D0"/>
    <w:rsid w:val="00FF1CC2"/>
    <w:rsid w:val="00FF51B6"/>
    <w:rsid w:val="00FF7E60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8CB1F"/>
  <w15:docId w15:val="{DCEAC168-247F-408F-A776-E392FAD4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05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053F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iPriority w:val="99"/>
    <w:unhideWhenUsed/>
    <w:rsid w:val="00EC05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53F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customStyle="1" w:styleId="Default">
    <w:name w:val="Default"/>
    <w:rsid w:val="00EC05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54ED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0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084"/>
    <w:rPr>
      <w:rFonts w:ascii="Tahoma" w:eastAsia="Times New Roman" w:hAnsi="Tahoma" w:cs="Tahoma"/>
      <w:sz w:val="16"/>
      <w:szCs w:val="16"/>
      <w:lang w:val="es-CO" w:eastAsia="es-ES"/>
    </w:rPr>
  </w:style>
  <w:style w:type="paragraph" w:styleId="Prrafodelista">
    <w:name w:val="List Paragraph"/>
    <w:basedOn w:val="Normal"/>
    <w:uiPriority w:val="34"/>
    <w:qFormat/>
    <w:rsid w:val="008F17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5B8F"/>
    <w:pPr>
      <w:spacing w:before="100" w:beforeAutospacing="1" w:after="100" w:afterAutospacing="1"/>
    </w:pPr>
    <w:rPr>
      <w:lang w:eastAsia="es-CO"/>
    </w:rPr>
  </w:style>
  <w:style w:type="paragraph" w:styleId="Sinespaciado">
    <w:name w:val="No Spacing"/>
    <w:uiPriority w:val="1"/>
    <w:qFormat/>
    <w:rsid w:val="00FF1CC2"/>
    <w:pPr>
      <w:spacing w:after="0" w:line="240" w:lineRule="auto"/>
    </w:pPr>
    <w:rPr>
      <w:lang w:val="es-CO"/>
    </w:rPr>
  </w:style>
  <w:style w:type="paragraph" w:customStyle="1" w:styleId="m-8235400940393058869m4399371606215998775gmail-msonospacing">
    <w:name w:val="m_-8235400940393058869m4399371606215998775gmail-msonospacing"/>
    <w:basedOn w:val="Normal"/>
    <w:rsid w:val="00BB67C0"/>
    <w:pPr>
      <w:spacing w:before="100" w:beforeAutospacing="1" w:after="100" w:afterAutospacing="1"/>
    </w:pPr>
    <w:rPr>
      <w:lang w:eastAsia="es-CO"/>
    </w:rPr>
  </w:style>
  <w:style w:type="character" w:customStyle="1" w:styleId="il">
    <w:name w:val="il"/>
    <w:basedOn w:val="Fuentedeprrafopredeter"/>
    <w:rsid w:val="00BB67C0"/>
  </w:style>
  <w:style w:type="table" w:styleId="Tablaconcuadrcula">
    <w:name w:val="Table Grid"/>
    <w:basedOn w:val="Tablanormal"/>
    <w:uiPriority w:val="59"/>
    <w:rsid w:val="00A70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8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igaciones@utp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8999F-BBC5-4FDB-A25C-232ABDFA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CRPMLEC</dc:creator>
  <cp:keywords/>
  <dc:description/>
  <cp:lastModifiedBy>Usuario UTP</cp:lastModifiedBy>
  <cp:revision>22</cp:revision>
  <dcterms:created xsi:type="dcterms:W3CDTF">2020-06-18T16:33:00Z</dcterms:created>
  <dcterms:modified xsi:type="dcterms:W3CDTF">2024-02-15T16:46:00Z</dcterms:modified>
</cp:coreProperties>
</file>