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center"/>
        <w:rPr>
          <w:rFonts w:ascii="Overlock" w:cs="Overlock" w:eastAsia="Overlock" w:hAnsi="Overlo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Overlock" w:cs="Overlock" w:eastAsia="Overlock" w:hAnsi="Overlock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FORMATO DE PRESENTACIÓN DEL PÓSTER A LA CONVOCATORIA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both"/>
        <w:rPr>
          <w:rFonts w:ascii="Overlock" w:cs="Overlock" w:eastAsia="Overlock" w:hAnsi="Overlo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Overlock" w:cs="Overlock" w:eastAsia="Overlock" w:hAnsi="Overlo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Overlock" w:cs="Overlock" w:eastAsia="Overlock" w:hAnsi="Overlock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PÓSTER (Propuesta de Investigación)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1" w:before="0" w:line="240" w:lineRule="auto"/>
        <w:ind w:left="720" w:right="0" w:firstLine="0"/>
        <w:jc w:val="both"/>
        <w:rPr>
          <w:rFonts w:ascii="Overlock" w:cs="Overlock" w:eastAsia="Overlock" w:hAnsi="Overloc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1" w:before="0" w:line="240" w:lineRule="auto"/>
        <w:ind w:left="720" w:right="0" w:firstLine="0"/>
        <w:jc w:val="both"/>
        <w:rPr>
          <w:rFonts w:ascii="Overlock" w:cs="Overlock" w:eastAsia="Overlock" w:hAnsi="Overloc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1" w:before="0" w:line="240" w:lineRule="auto"/>
        <w:ind w:left="720" w:right="0" w:hanging="360"/>
        <w:jc w:val="both"/>
        <w:rPr>
          <w:rFonts w:ascii="Overlock" w:cs="Overlock" w:eastAsia="Overlock" w:hAnsi="Overlo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Overlock" w:cs="Overlock" w:eastAsia="Overlock" w:hAnsi="Overlo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 documento debe tener una extensión máxima de seis (6) páginas tamaño carta incluida la bibliografía.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720" w:right="0" w:hanging="360"/>
        <w:jc w:val="both"/>
        <w:rPr>
          <w:rFonts w:ascii="Overlock" w:cs="Overlock" w:eastAsia="Overlock" w:hAnsi="Overlo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Overlock" w:cs="Overlock" w:eastAsia="Overlock" w:hAnsi="Overlock"/>
          <w:rtl w:val="0"/>
        </w:rPr>
        <w:t xml:space="preserve">Debe estar editado</w:t>
      </w:r>
      <w:r w:rsidDel="00000000" w:rsidR="00000000" w:rsidRPr="00000000">
        <w:rPr>
          <w:rFonts w:ascii="Overlock" w:cs="Overlock" w:eastAsia="Overlock" w:hAnsi="Overlo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en Word y en letra minúscula (Incluidos títulos y subtítulos) y con citas bibliográficas según el área del conocimiento establecido (</w:t>
      </w:r>
      <w:r w:rsidDel="00000000" w:rsidR="00000000" w:rsidRPr="00000000">
        <w:rPr>
          <w:rFonts w:ascii="Overlock" w:cs="Overlock" w:eastAsia="Overlock" w:hAnsi="Overlock"/>
          <w:rtl w:val="0"/>
        </w:rPr>
        <w:t xml:space="preserve">Normas</w:t>
      </w:r>
      <w:r w:rsidDel="00000000" w:rsidR="00000000" w:rsidRPr="00000000">
        <w:rPr>
          <w:rFonts w:ascii="Overlock" w:cs="Overlock" w:eastAsia="Overlock" w:hAnsi="Overlo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APA</w:t>
      </w:r>
      <w:r w:rsidDel="00000000" w:rsidR="00000000" w:rsidRPr="00000000">
        <w:rPr>
          <w:rFonts w:ascii="Overlock" w:cs="Overlock" w:eastAsia="Overlock" w:hAnsi="Overlock"/>
          <w:rtl w:val="0"/>
        </w:rPr>
        <w:t xml:space="preserve">).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720" w:right="0" w:hanging="360"/>
        <w:jc w:val="both"/>
        <w:rPr>
          <w:rFonts w:ascii="Overlock" w:cs="Overlock" w:eastAsia="Overlock" w:hAnsi="Overlo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Overlock" w:cs="Overlock" w:eastAsia="Overlock" w:hAnsi="Overlo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Formato tamaño carta, con márgenes de 2.5 cm </w:t>
      </w:r>
      <w:r w:rsidDel="00000000" w:rsidR="00000000" w:rsidRPr="00000000">
        <w:rPr>
          <w:rFonts w:ascii="Overlock" w:cs="Overlock" w:eastAsia="Overlock" w:hAnsi="Overlo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simétricas</w:t>
      </w:r>
      <w:r w:rsidDel="00000000" w:rsidR="00000000" w:rsidRPr="00000000">
        <w:rPr>
          <w:rFonts w:ascii="Overlock" w:cs="Overlock" w:eastAsia="Overlock" w:hAnsi="Overlo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(por todos los lados).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720" w:right="0" w:hanging="360"/>
        <w:jc w:val="both"/>
        <w:rPr>
          <w:rFonts w:ascii="Overlock" w:cs="Overlock" w:eastAsia="Overlock" w:hAnsi="Overlo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Overlock" w:cs="Overlock" w:eastAsia="Overlock" w:hAnsi="Overlo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 contenido debe estar redactado en Letra Times New Roman 11 puntos.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720" w:right="0" w:hanging="360"/>
        <w:jc w:val="both"/>
        <w:rPr>
          <w:rFonts w:ascii="Overlock" w:cs="Overlock" w:eastAsia="Overlock" w:hAnsi="Overlo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Overlock" w:cs="Overlock" w:eastAsia="Overlock" w:hAnsi="Overlo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Interlineado sencillo</w:t>
      </w:r>
      <w:r w:rsidDel="00000000" w:rsidR="00000000" w:rsidRPr="00000000">
        <w:rPr>
          <w:rFonts w:ascii="Overlock" w:cs="Overlock" w:eastAsia="Overlock" w:hAnsi="Overlock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720" w:right="0" w:hanging="360"/>
        <w:jc w:val="both"/>
        <w:rPr>
          <w:rFonts w:ascii="Overlock" w:cs="Overlock" w:eastAsia="Overlock" w:hAnsi="Overlo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Overlock" w:cs="Overlock" w:eastAsia="Overlock" w:hAnsi="Overlock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Título: </w:t>
      </w:r>
      <w:r w:rsidDel="00000000" w:rsidR="00000000" w:rsidRPr="00000000">
        <w:rPr>
          <w:rFonts w:ascii="Overlock" w:cs="Overlock" w:eastAsia="Overlock" w:hAnsi="Overlock"/>
          <w:rtl w:val="0"/>
        </w:rPr>
        <w:t xml:space="preserve">Sólo</w:t>
      </w:r>
      <w:r w:rsidDel="00000000" w:rsidR="00000000" w:rsidRPr="00000000">
        <w:rPr>
          <w:rFonts w:ascii="Overlock" w:cs="Overlock" w:eastAsia="Overlock" w:hAnsi="Overlo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para el título, el tamaño de la letra debe ser de 14 puntos, en letra Times New Roman y en negrilla; centrado, letra inicial de las palabras significativas en mayúscula e interlineado sencillo (Debe ser coherente con el contenido).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720" w:right="0" w:hanging="360"/>
        <w:jc w:val="both"/>
        <w:rPr>
          <w:rFonts w:ascii="Overlock" w:cs="Overlock" w:eastAsia="Overlock" w:hAnsi="Overlo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Overlock" w:cs="Overlock" w:eastAsia="Overlock" w:hAnsi="Overlock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Autor (es): </w:t>
      </w:r>
      <w:r w:rsidDel="00000000" w:rsidR="00000000" w:rsidRPr="00000000">
        <w:rPr>
          <w:rFonts w:ascii="Overlock" w:cs="Overlock" w:eastAsia="Overlock" w:hAnsi="Overlo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Nombre completo en letra Times New Roman 11 puntos e interlineado sencillo y centrado (si son dos o más autores, deben escribirse en orden alfabético).</w:t>
      </w:r>
      <w:r w:rsidDel="00000000" w:rsidR="00000000" w:rsidRPr="00000000">
        <w:rPr>
          <w:rFonts w:ascii="Overlock" w:cs="Overlock" w:eastAsia="Overlock" w:hAnsi="Overlo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425.19685039370086" w:right="0" w:firstLine="0"/>
        <w:jc w:val="both"/>
        <w:rPr>
          <w:rFonts w:ascii="Overlock" w:cs="Overlock" w:eastAsia="Overlock" w:hAnsi="Overlock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Overlock" w:cs="Overlock" w:eastAsia="Overlock" w:hAnsi="Overlock"/>
          <w:rtl w:val="0"/>
        </w:rPr>
        <w:t xml:space="preserve">     </w:t>
      </w:r>
      <w:r w:rsidDel="00000000" w:rsidR="00000000" w:rsidRPr="00000000">
        <w:rPr>
          <w:rFonts w:ascii="Overlock" w:cs="Overlock" w:eastAsia="Overlock" w:hAnsi="Overlock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Para el resto del texto </w:t>
      </w:r>
      <w:r w:rsidDel="00000000" w:rsidR="00000000" w:rsidRPr="00000000">
        <w:rPr>
          <w:rFonts w:ascii="Overlock" w:cs="Overlock" w:eastAsia="Overlock" w:hAnsi="Overlock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Letra Times New Roman 11 puntos e interlineado sencillo</w:t>
      </w:r>
      <w:r w:rsidDel="00000000" w:rsidR="00000000" w:rsidRPr="00000000">
        <w:rPr>
          <w:rFonts w:ascii="Overlock" w:cs="Overlock" w:eastAsia="Overlock" w:hAnsi="Overlock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Overlock" w:cs="Overlock" w:eastAsia="Overlock" w:hAnsi="Overlo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Overlock" w:cs="Overlock" w:eastAsia="Overlock" w:hAnsi="Overlock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Resumen:</w:t>
      </w:r>
      <w:r w:rsidDel="00000000" w:rsidR="00000000" w:rsidRPr="00000000">
        <w:rPr>
          <w:rFonts w:ascii="Overlock" w:cs="Overlock" w:eastAsia="Overlock" w:hAnsi="Overlo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Debe contener una exposición clara y concisa de la propuesta de investigación (máximo 120 palabras).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720" w:right="0" w:hanging="360"/>
        <w:jc w:val="both"/>
        <w:rPr>
          <w:rFonts w:ascii="Overlock" w:cs="Overlock" w:eastAsia="Overlock" w:hAnsi="Overlo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Overlock" w:cs="Overlock" w:eastAsia="Overlock" w:hAnsi="Overlock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Palabras claves:</w:t>
      </w:r>
      <w:r w:rsidDel="00000000" w:rsidR="00000000" w:rsidRPr="00000000">
        <w:rPr>
          <w:rFonts w:ascii="Overlock" w:cs="Overlock" w:eastAsia="Overlock" w:hAnsi="Overlo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Son cuatro palabras o frases cortas, escritas en orden alfabético y </w:t>
      </w:r>
      <w:r w:rsidDel="00000000" w:rsidR="00000000" w:rsidRPr="00000000">
        <w:rPr>
          <w:rFonts w:ascii="Overlock" w:cs="Overlock" w:eastAsia="Overlock" w:hAnsi="Overlock"/>
          <w:rtl w:val="0"/>
        </w:rPr>
        <w:t xml:space="preserve">separadas</w:t>
      </w:r>
      <w:r w:rsidDel="00000000" w:rsidR="00000000" w:rsidRPr="00000000">
        <w:rPr>
          <w:rFonts w:ascii="Overlock" w:cs="Overlock" w:eastAsia="Overlock" w:hAnsi="Overlo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por comas, que ayudan a identificar el resumen para los procesos de clasificación y búsqueda.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jc w:val="both"/>
        <w:rPr>
          <w:rFonts w:ascii="Overlock" w:cs="Overlock" w:eastAsia="Overlock" w:hAnsi="Overlock"/>
        </w:rPr>
      </w:pPr>
      <w:r w:rsidDel="00000000" w:rsidR="00000000" w:rsidRPr="00000000">
        <w:rPr>
          <w:rFonts w:ascii="Overlock" w:cs="Overlock" w:eastAsia="Overlock" w:hAnsi="Overlock"/>
          <w:b w:val="1"/>
          <w:rtl w:val="0"/>
        </w:rPr>
        <w:t xml:space="preserve">Justificación:</w:t>
      </w:r>
      <w:r w:rsidDel="00000000" w:rsidR="00000000" w:rsidRPr="00000000">
        <w:rPr>
          <w:rFonts w:ascii="Overlock" w:cs="Overlock" w:eastAsia="Overlock" w:hAnsi="Overlock"/>
          <w:rtl w:val="0"/>
        </w:rPr>
        <w:t xml:space="preserve"> Describa la relevancia, pertinencia e impacto del poster de investigación.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720" w:right="0" w:hanging="360"/>
        <w:jc w:val="both"/>
        <w:rPr>
          <w:rFonts w:ascii="Overlock" w:cs="Overlock" w:eastAsia="Overlock" w:hAnsi="Overlo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Overlock" w:cs="Overlock" w:eastAsia="Overlock" w:hAnsi="Overlock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Problema de Investigación:</w:t>
      </w:r>
      <w:r w:rsidDel="00000000" w:rsidR="00000000" w:rsidRPr="00000000">
        <w:rPr>
          <w:rFonts w:ascii="Overlock" w:cs="Overlock" w:eastAsia="Overlock" w:hAnsi="Overlo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Definición del área problemática y pregunta.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720" w:right="0" w:hanging="360"/>
        <w:jc w:val="both"/>
        <w:rPr>
          <w:rFonts w:ascii="Overlock" w:cs="Overlock" w:eastAsia="Overlock" w:hAnsi="Overlo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Overlock" w:cs="Overlock" w:eastAsia="Overlock" w:hAnsi="Overlock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Referente Teórico:</w:t>
      </w:r>
      <w:r w:rsidDel="00000000" w:rsidR="00000000" w:rsidRPr="00000000">
        <w:rPr>
          <w:rFonts w:ascii="Overlock" w:cs="Overlock" w:eastAsia="Overlock" w:hAnsi="Overlo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Mínimo dos autores con una pequeña contextualización del aporte teórico a la propuesta de investigación.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720" w:right="0" w:hanging="360"/>
        <w:jc w:val="both"/>
        <w:rPr>
          <w:rFonts w:ascii="Overlock" w:cs="Overlock" w:eastAsia="Overlock" w:hAnsi="Overlo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Overlock" w:cs="Overlock" w:eastAsia="Overlock" w:hAnsi="Overlock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Objetivos: </w:t>
      </w:r>
      <w:r w:rsidDel="00000000" w:rsidR="00000000" w:rsidRPr="00000000">
        <w:rPr>
          <w:rFonts w:ascii="Overlock" w:cs="Overlock" w:eastAsia="Overlock" w:hAnsi="Overlo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General y Específicos (Coherente con el título).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720" w:right="0" w:hanging="360"/>
        <w:jc w:val="both"/>
        <w:rPr>
          <w:rFonts w:ascii="Overlock" w:cs="Overlock" w:eastAsia="Overlock" w:hAnsi="Overlo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Overlock" w:cs="Overlock" w:eastAsia="Overlock" w:hAnsi="Overlock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Metodología</w:t>
      </w:r>
      <w:r w:rsidDel="00000000" w:rsidR="00000000" w:rsidRPr="00000000">
        <w:rPr>
          <w:rFonts w:ascii="Overlock" w:cs="Overlock" w:eastAsia="Overlock" w:hAnsi="Overlo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Overlock" w:cs="Overlock" w:eastAsia="Overlock" w:hAnsi="Overlock"/>
          <w:rtl w:val="0"/>
        </w:rPr>
        <w:t xml:space="preserve"> Enfoque y tipo de investigación (presentación del tipo de investigación, diseño de investigación, población-muestra, técnicas de recolección de datos).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60" w:lineRule="auto"/>
        <w:ind w:left="720" w:hanging="360"/>
        <w:jc w:val="both"/>
        <w:rPr>
          <w:rFonts w:ascii="Overlock" w:cs="Overlock" w:eastAsia="Overlock" w:hAnsi="Overlock"/>
        </w:rPr>
      </w:pPr>
      <w:r w:rsidDel="00000000" w:rsidR="00000000" w:rsidRPr="00000000">
        <w:rPr>
          <w:rFonts w:ascii="Overlock" w:cs="Overlock" w:eastAsia="Overlock" w:hAnsi="Overlock"/>
          <w:b w:val="1"/>
          <w:rtl w:val="0"/>
        </w:rPr>
        <w:t xml:space="preserve">Resultados esperados: </w:t>
      </w:r>
      <w:r w:rsidDel="00000000" w:rsidR="00000000" w:rsidRPr="00000000">
        <w:rPr>
          <w:rFonts w:ascii="Overlock" w:cs="Overlock" w:eastAsia="Overlock" w:hAnsi="Overlock"/>
          <w:rtl w:val="0"/>
        </w:rPr>
        <w:t xml:space="preserve">Pertinentes con los objetivos.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720" w:right="0" w:hanging="360"/>
        <w:jc w:val="both"/>
        <w:rPr>
          <w:rFonts w:ascii="Overlock" w:cs="Overlock" w:eastAsia="Overlock" w:hAnsi="Overlo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Overlock" w:cs="Overlock" w:eastAsia="Overlock" w:hAnsi="Overlock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Impactos: </w:t>
      </w:r>
      <w:r w:rsidDel="00000000" w:rsidR="00000000" w:rsidRPr="00000000">
        <w:rPr>
          <w:rFonts w:ascii="Overlock" w:cs="Overlock" w:eastAsia="Overlock" w:hAnsi="Overlo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Componente de Responsabilidad social, económico y ambiental.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720" w:right="0" w:hanging="360"/>
        <w:jc w:val="both"/>
        <w:rPr>
          <w:rFonts w:ascii="Overlock" w:cs="Overlock" w:eastAsia="Overlock" w:hAnsi="Overlo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Overlock" w:cs="Overlock" w:eastAsia="Overlock" w:hAnsi="Overlock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Bibliografía:</w:t>
      </w:r>
      <w:r w:rsidDel="00000000" w:rsidR="00000000" w:rsidRPr="00000000">
        <w:rPr>
          <w:rFonts w:ascii="Overlock" w:cs="Overlock" w:eastAsia="Overlock" w:hAnsi="Overlo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Máximo 5 referencias y de acuerdo con lo estipulado por las normas APA</w:t>
      </w:r>
      <w:r w:rsidDel="00000000" w:rsidR="00000000" w:rsidRPr="00000000">
        <w:rPr>
          <w:rFonts w:ascii="Overlock" w:cs="Overlock" w:eastAsia="Overlock" w:hAnsi="Overlock"/>
          <w:rtl w:val="0"/>
        </w:rPr>
        <w:t xml:space="preserve">.</w:t>
      </w:r>
      <w:r w:rsidDel="00000000" w:rsidR="00000000" w:rsidRPr="00000000">
        <w:rPr>
          <w:rFonts w:ascii="Overlock" w:cs="Overlock" w:eastAsia="Overlock" w:hAnsi="Overlo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both"/>
        <w:rPr>
          <w:rFonts w:ascii="Overlock" w:cs="Overlock" w:eastAsia="Overlock" w:hAnsi="Overlo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Overlock" w:cs="Overlock" w:eastAsia="Overlock" w:hAnsi="Overlo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Overlock" w:cs="Overlock" w:eastAsia="Overlock" w:hAnsi="Overlock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NOTA 1: Para el primer filtro de evaluación, se tendrá en cuenta el documento remitido en word donde se desarrollen los puntos anteriores, además del diseño propuesto en PDF – JPG – </w:t>
      </w:r>
      <w:r w:rsidDel="00000000" w:rsidR="00000000" w:rsidRPr="00000000">
        <w:rPr>
          <w:rFonts w:ascii="Overlock" w:cs="Overlock" w:eastAsia="Overlock" w:hAnsi="Overlock"/>
          <w:b w:val="1"/>
          <w:rtl w:val="0"/>
        </w:rPr>
        <w:t xml:space="preserve">POWERPOINT</w:t>
      </w:r>
      <w:r w:rsidDel="00000000" w:rsidR="00000000" w:rsidRPr="00000000">
        <w:rPr>
          <w:rFonts w:ascii="Overlock" w:cs="Overlock" w:eastAsia="Overlock" w:hAnsi="Overlock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Overlock" w:cs="Overlock" w:eastAsia="Overlock" w:hAnsi="Overlo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Overlock" w:cs="Overlock" w:eastAsia="Overlock" w:hAnsi="Overlo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Overlock" w:cs="Overlock" w:eastAsia="Overlock" w:hAnsi="Overlock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NOTA </w:t>
      </w:r>
      <w:r w:rsidDel="00000000" w:rsidR="00000000" w:rsidRPr="00000000">
        <w:rPr>
          <w:rFonts w:ascii="Overlock" w:cs="Overlock" w:eastAsia="Overlock" w:hAnsi="Overlock"/>
          <w:b w:val="1"/>
          <w:rtl w:val="0"/>
        </w:rPr>
        <w:t xml:space="preserve">2</w:t>
      </w:r>
      <w:r w:rsidDel="00000000" w:rsidR="00000000" w:rsidRPr="00000000">
        <w:rPr>
          <w:rFonts w:ascii="Overlock" w:cs="Overlock" w:eastAsia="Overlock" w:hAnsi="Overlock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Si el póster enviado no cumple con los lineamientos establecidos en los plazos designados para realizar los ajustes sugeridos, no serán aceptados y solo se podrá participar en calidad de asistente.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Overlock" w:cs="Overlock" w:eastAsia="Overlock" w:hAnsi="Overlo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5840" w:w="12240" w:orient="portrait"/>
      <w:pgMar w:bottom="1701" w:top="1701" w:left="1701" w:right="1701" w:header="709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  <w:font w:name="Arial"/>
  <w:font w:name="Courier New"/>
  <w:font w:name="Overlock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both"/>
        <w:rPr>
          <w:rFonts w:ascii="Overlock" w:cs="Overlock" w:eastAsia="Overlock" w:hAnsi="Overlo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Overlock" w:cs="Overlock" w:eastAsia="Overlock" w:hAnsi="Overlock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Esta Nota al Pie de Página: </w:t>
      </w:r>
      <w:r w:rsidDel="00000000" w:rsidR="00000000" w:rsidRPr="00000000">
        <w:rPr>
          <w:rFonts w:ascii="Overlock" w:cs="Overlock" w:eastAsia="Overlock" w:hAnsi="Overlo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Debe escribirse en letra Times New Roman 10 puntos y debe contener: Carrera, Semestre, Nombre de la Institución y correo electrónico de cada uno de los autores. 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1840865</wp:posOffset>
          </wp:positionH>
          <wp:positionV relativeFrom="paragraph">
            <wp:posOffset>-441959</wp:posOffset>
          </wp:positionV>
          <wp:extent cx="1895475" cy="701675"/>
          <wp:effectExtent b="0" l="0" r="0" t="0"/>
          <wp:wrapSquare wrapText="bothSides" distB="0" distT="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32983" l="33096" r="28375" t="41658"/>
                  <a:stretch>
                    <a:fillRect/>
                  </a:stretch>
                </pic:blipFill>
                <pic:spPr>
                  <a:xfrm>
                    <a:off x="0" y="0"/>
                    <a:ext cx="1895475" cy="70167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CO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0"/>
      <w:overflowPunct w:val="0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es-ES" w:val="es-ES"/>
    </w:rPr>
  </w:style>
  <w:style w:type="character" w:styleId="Fuentedepárrafopredeter.">
    <w:name w:val="Fuente de párrafo predeter."/>
    <w:next w:val="Fuentedepárrafopredeter.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Hipervínculo">
    <w:name w:val="Hipervínculo"/>
    <w:next w:val="Hipervínculo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Textoindependiente">
    <w:name w:val="Texto independiente"/>
    <w:basedOn w:val="Normal"/>
    <w:next w:val="Textoindependiente"/>
    <w:autoRedefine w:val="0"/>
    <w:hidden w:val="0"/>
    <w:qFormat w:val="0"/>
    <w:pPr>
      <w:suppressAutoHyphens w:val="0"/>
      <w:overflowPunct w:val="0"/>
      <w:autoSpaceDE w:val="0"/>
      <w:autoSpaceDN w:val="0"/>
      <w:adjustRightInd w:val="0"/>
      <w:spacing w:after="120" w:line="1" w:lineRule="atLeast"/>
      <w:ind w:leftChars="-1" w:rightChars="0" w:firstLineChars="-1"/>
      <w:textDirection w:val="btLr"/>
      <w:textAlignment w:val="baseline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es-ES" w:val="es-ES"/>
    </w:rPr>
  </w:style>
  <w:style w:type="paragraph" w:styleId="Encabezado">
    <w:name w:val="Encabezado"/>
    <w:basedOn w:val="Normal"/>
    <w:next w:val="Encabezado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0"/>
      <w:overflowPunct w:val="0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es-ES" w:val="es-ES"/>
    </w:rPr>
  </w:style>
  <w:style w:type="table" w:styleId="Tablaconcuadrícula">
    <w:name w:val="Tabla con cuadrícula"/>
    <w:basedOn w:val="Tablanormal"/>
    <w:next w:val="Tablaconcuadrícul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concuadrícula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Textoennegrita">
    <w:name w:val="Texto en negrita"/>
    <w:next w:val="Textoennegrita"/>
    <w:autoRedefine w:val="0"/>
    <w:hidden w:val="0"/>
    <w:qFormat w:val="0"/>
    <w:rPr>
      <w:b w:val="1"/>
      <w:w w:val="100"/>
      <w:position w:val="-1"/>
      <w:effect w:val="none"/>
      <w:vertAlign w:val="baseline"/>
      <w:cs w:val="0"/>
      <w:em w:val="none"/>
      <w:lang/>
    </w:rPr>
  </w:style>
  <w:style w:type="paragraph" w:styleId="HTMLconformatoprevio">
    <w:name w:val="HTML con formato previo"/>
    <w:basedOn w:val="Normal"/>
    <w:next w:val="HTMLconformatoprevio"/>
    <w:autoRedefine w:val="0"/>
    <w:hidden w:val="0"/>
    <w:qFormat w:val="0"/>
    <w:pPr>
      <w:tabs>
        <w:tab w:val="left" w:leader="none" w:pos="916"/>
        <w:tab w:val="left" w:leader="none" w:pos="1832"/>
        <w:tab w:val="left" w:leader="none" w:pos="2748"/>
        <w:tab w:val="left" w:leader="none" w:pos="3664"/>
        <w:tab w:val="left" w:leader="none" w:pos="4580"/>
        <w:tab w:val="left" w:leader="none" w:pos="5496"/>
        <w:tab w:val="left" w:leader="none" w:pos="6412"/>
        <w:tab w:val="left" w:leader="none" w:pos="7328"/>
        <w:tab w:val="left" w:leader="none" w:pos="8244"/>
        <w:tab w:val="left" w:leader="none" w:pos="9160"/>
        <w:tab w:val="left" w:leader="none" w:pos="10076"/>
        <w:tab w:val="left" w:leader="none" w:pos="10992"/>
        <w:tab w:val="left" w:leader="none" w:pos="11908"/>
        <w:tab w:val="left" w:leader="none" w:pos="12824"/>
        <w:tab w:val="left" w:leader="none" w:pos="13740"/>
        <w:tab w:val="left" w:leader="none" w:pos="14656"/>
      </w:tabs>
      <w:suppressAutoHyphens w:val="1"/>
      <w:overflowPunct w:val="1"/>
      <w:autoSpaceDE w:val="1"/>
      <w:autoSpaceDN w:val="1"/>
      <w:adjustRightInd w:val="1"/>
      <w:spacing w:line="1" w:lineRule="atLeast"/>
      <w:ind w:leftChars="-1" w:rightChars="0" w:firstLineChars="-1"/>
      <w:textDirection w:val="btLr"/>
      <w:textAlignment w:val="auto"/>
      <w:outlineLvl w:val="0"/>
    </w:pPr>
    <w:rPr>
      <w:rFonts w:ascii="Courier New" w:cs="Courier New" w:hAnsi="Courier New"/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paragraph" w:styleId="Piedepágina">
    <w:name w:val="Pie de página"/>
    <w:basedOn w:val="Normal"/>
    <w:next w:val="Piedepágina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0"/>
      <w:overflowPunct w:val="0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und" w:val="es-ES"/>
    </w:rPr>
  </w:style>
  <w:style w:type="character" w:styleId="PiedepáginaCar">
    <w:name w:val="Pie de página Car"/>
    <w:next w:val="PiedepáginaCar"/>
    <w:autoRedefine w:val="0"/>
    <w:hidden w:val="0"/>
    <w:qFormat w:val="0"/>
    <w:rPr>
      <w:w w:val="100"/>
      <w:position w:val="-1"/>
      <w:sz w:val="24"/>
      <w:effect w:val="none"/>
      <w:vertAlign w:val="baseline"/>
      <w:cs w:val="0"/>
      <w:em w:val="none"/>
      <w:lang w:val="es-ES"/>
    </w:rPr>
  </w:style>
  <w:style w:type="paragraph" w:styleId="Sinespaciado">
    <w:name w:val="Sin espaciado"/>
    <w:next w:val="Sinespaciad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s-ES"/>
    </w:rPr>
  </w:style>
  <w:style w:type="paragraph" w:styleId="Textodeglobo">
    <w:name w:val="Texto de globo"/>
    <w:basedOn w:val="Normal"/>
    <w:next w:val="Textodeglobo"/>
    <w:autoRedefine w:val="0"/>
    <w:hidden w:val="0"/>
    <w:qFormat w:val="1"/>
    <w:pPr>
      <w:suppressAutoHyphens w:val="0"/>
      <w:overflowPunct w:val="0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rFonts w:ascii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und" w:val="es-ES"/>
    </w:rPr>
  </w:style>
  <w:style w:type="character" w:styleId="TextodegloboCar">
    <w:name w:val="Texto de globo Car"/>
    <w:next w:val="TextodegloboC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val="es-ES"/>
    </w:rPr>
  </w:style>
  <w:style w:type="paragraph" w:styleId="Párrafodelista">
    <w:name w:val="Párrafo de lista"/>
    <w:basedOn w:val="Normal"/>
    <w:next w:val="Párrafodelista"/>
    <w:autoRedefine w:val="0"/>
    <w:hidden w:val="0"/>
    <w:qFormat w:val="0"/>
    <w:pPr>
      <w:suppressAutoHyphens w:val="0"/>
      <w:overflowPunct w:val="0"/>
      <w:autoSpaceDE w:val="0"/>
      <w:autoSpaceDN w:val="0"/>
      <w:adjustRightInd w:val="0"/>
      <w:spacing w:line="1" w:lineRule="atLeast"/>
      <w:ind w:left="708" w:leftChars="-1" w:rightChars="0" w:firstLineChars="-1"/>
      <w:textDirection w:val="btLr"/>
      <w:textAlignment w:val="baseline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es-ES" w:val="es-ES"/>
    </w:rPr>
  </w:style>
  <w:style w:type="paragraph" w:styleId="Textosinformato">
    <w:name w:val="Texto sin formato"/>
    <w:basedOn w:val="Normal"/>
    <w:next w:val="Textosinformato"/>
    <w:autoRedefine w:val="0"/>
    <w:hidden w:val="0"/>
    <w:qFormat w:val="1"/>
    <w:pPr>
      <w:suppressAutoHyphens w:val="1"/>
      <w:overflowPunct w:val="1"/>
      <w:autoSpaceDE w:val="1"/>
      <w:autoSpaceDN w:val="1"/>
      <w:adjustRightInd w:val="1"/>
      <w:spacing w:line="1" w:lineRule="atLeast"/>
      <w:ind w:leftChars="-1" w:rightChars="0" w:firstLineChars="-1"/>
      <w:textDirection w:val="btLr"/>
      <w:textAlignment w:val="auto"/>
      <w:outlineLvl w:val="0"/>
    </w:pPr>
    <w:rPr>
      <w:rFonts w:ascii="Consolas" w:eastAsia="Calibri" w:hAnsi="Consolas"/>
      <w:w w:val="100"/>
      <w:position w:val="-1"/>
      <w:sz w:val="21"/>
      <w:szCs w:val="21"/>
      <w:effect w:val="none"/>
      <w:vertAlign w:val="baseline"/>
      <w:cs w:val="0"/>
      <w:em w:val="none"/>
      <w:lang w:bidi="ar-SA" w:eastAsia="en-US" w:val="und"/>
    </w:rPr>
  </w:style>
  <w:style w:type="character" w:styleId="TextosinformatoCar">
    <w:name w:val="Texto sin formato Car"/>
    <w:next w:val="TextosinformatoCar"/>
    <w:autoRedefine w:val="0"/>
    <w:hidden w:val="0"/>
    <w:qFormat w:val="0"/>
    <w:rPr>
      <w:rFonts w:ascii="Consolas" w:cs="Times New Roman" w:eastAsia="Calibri" w:hAnsi="Consolas"/>
      <w:w w:val="100"/>
      <w:position w:val="-1"/>
      <w:sz w:val="21"/>
      <w:szCs w:val="21"/>
      <w:effect w:val="none"/>
      <w:vertAlign w:val="baseline"/>
      <w:cs w:val="0"/>
      <w:em w:val="none"/>
      <w:lang w:eastAsia="en-US"/>
    </w:rPr>
  </w:style>
  <w:style w:type="character" w:styleId="Ref.decomentario">
    <w:name w:val="Ref. de comentario"/>
    <w:next w:val="Ref.decomentario"/>
    <w:autoRedefine w:val="0"/>
    <w:hidden w:val="0"/>
    <w:qFormat w:val="1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Textocomentario">
    <w:name w:val="Texto comentario"/>
    <w:basedOn w:val="Normal"/>
    <w:next w:val="Textocomentario"/>
    <w:autoRedefine w:val="0"/>
    <w:hidden w:val="0"/>
    <w:qFormat w:val="1"/>
    <w:pPr>
      <w:suppressAutoHyphens w:val="0"/>
      <w:overflowPunct w:val="0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w w:val="100"/>
      <w:position w:val="-1"/>
      <w:sz w:val="20"/>
      <w:effect w:val="none"/>
      <w:vertAlign w:val="baseline"/>
      <w:cs w:val="0"/>
      <w:em w:val="none"/>
      <w:lang w:bidi="ar-SA" w:eastAsia="es-ES" w:val="es-ES"/>
    </w:rPr>
  </w:style>
  <w:style w:type="character" w:styleId="TextocomentarioCar">
    <w:name w:val="Texto comentario Car"/>
    <w:next w:val="TextocomentarioC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eastAsia="es-ES" w:val="es-ES"/>
    </w:rPr>
  </w:style>
  <w:style w:type="paragraph" w:styleId="Asuntodelcomentario">
    <w:name w:val="Asunto del comentario"/>
    <w:basedOn w:val="Textocomentario"/>
    <w:next w:val="Textocomentario"/>
    <w:autoRedefine w:val="0"/>
    <w:hidden w:val="0"/>
    <w:qFormat w:val="1"/>
    <w:pPr>
      <w:suppressAutoHyphens w:val="0"/>
      <w:overflowPunct w:val="0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b w:val="1"/>
      <w:bCs w:val="1"/>
      <w:w w:val="100"/>
      <w:position w:val="-1"/>
      <w:sz w:val="20"/>
      <w:effect w:val="none"/>
      <w:vertAlign w:val="baseline"/>
      <w:cs w:val="0"/>
      <w:em w:val="none"/>
      <w:lang w:bidi="ar-SA" w:eastAsia="es-ES" w:val="es-ES"/>
    </w:rPr>
  </w:style>
  <w:style w:type="character" w:styleId="AsuntodelcomentarioCar">
    <w:name w:val="Asunto del comentario Car"/>
    <w:next w:val="AsuntodelcomentarioCar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 w:eastAsia="es-ES" w:val="es-ES"/>
    </w:rPr>
  </w:style>
  <w:style w:type="paragraph" w:styleId="Default">
    <w:name w:val="Default"/>
    <w:next w:val="Default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cs="Calibri" w:hAnsi="Calibri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es-CO" w:val="es-CO"/>
    </w:rPr>
  </w:style>
  <w:style w:type="paragraph" w:styleId="Normal(Web)">
    <w:name w:val="Normal (Web)"/>
    <w:basedOn w:val="Normal"/>
    <w:next w:val="Normal(Web)"/>
    <w:autoRedefine w:val="0"/>
    <w:hidden w:val="0"/>
    <w:qFormat w:val="1"/>
    <w:pPr>
      <w:suppressAutoHyphens w:val="1"/>
      <w:overflowPunct w:val="1"/>
      <w:autoSpaceDE w:val="1"/>
      <w:autoSpaceDN w:val="1"/>
      <w:adjustRightInd w:val="1"/>
      <w:spacing w:after="100" w:afterAutospacing="1" w:before="100" w:beforeAutospacing="1" w:line="1" w:lineRule="atLeast"/>
      <w:ind w:leftChars="-1" w:rightChars="0" w:firstLineChars="-1"/>
      <w:textDirection w:val="btLr"/>
      <w:textAlignment w:val="auto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CO" w:val="es-CO"/>
    </w:rPr>
  </w:style>
  <w:style w:type="paragraph" w:styleId="Sinespaciado1">
    <w:name w:val="Sin espaciado1"/>
    <w:next w:val="Sinespaciado1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cs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s-ES"/>
    </w:rPr>
  </w:style>
  <w:style w:type="character" w:styleId="gd">
    <w:name w:val="gd"/>
    <w:next w:val="gd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apple-converted-space">
    <w:name w:val="apple-converted-space"/>
    <w:next w:val="apple-converted-spa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go">
    <w:name w:val="go"/>
    <w:next w:val="g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Textonotapie">
    <w:name w:val="Texto nota pie"/>
    <w:basedOn w:val="Normal"/>
    <w:next w:val="Textonotapie"/>
    <w:autoRedefine w:val="0"/>
    <w:hidden w:val="0"/>
    <w:qFormat w:val="1"/>
    <w:pPr>
      <w:suppressAutoHyphens w:val="0"/>
      <w:overflowPunct w:val="0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w w:val="100"/>
      <w:position w:val="-1"/>
      <w:sz w:val="20"/>
      <w:effect w:val="none"/>
      <w:vertAlign w:val="baseline"/>
      <w:cs w:val="0"/>
      <w:em w:val="none"/>
      <w:lang w:bidi="ar-SA" w:eastAsia="es-ES" w:val="es-ES"/>
    </w:rPr>
  </w:style>
  <w:style w:type="character" w:styleId="TextonotapieCar">
    <w:name w:val="Texto nota pie Car"/>
    <w:next w:val="TextonotapieC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eastAsia="es-ES" w:val="es-ES"/>
    </w:rPr>
  </w:style>
  <w:style w:type="character" w:styleId="Ref.denotaalpie">
    <w:name w:val="Ref. de nota al pie"/>
    <w:next w:val="Ref.denotaalpie"/>
    <w:autoRedefine w:val="0"/>
    <w:hidden w:val="0"/>
    <w:qFormat w:val="1"/>
    <w:rPr>
      <w:w w:val="100"/>
      <w:position w:val="-1"/>
      <w:effect w:val="none"/>
      <w:vertAlign w:val="superscript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verlock-regular.ttf"/><Relationship Id="rId2" Type="http://schemas.openxmlformats.org/officeDocument/2006/relationships/font" Target="fonts/Overlock-bold.ttf"/><Relationship Id="rId3" Type="http://schemas.openxmlformats.org/officeDocument/2006/relationships/font" Target="fonts/Overlock-italic.ttf"/><Relationship Id="rId4" Type="http://schemas.openxmlformats.org/officeDocument/2006/relationships/font" Target="fonts/Overlock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MR2iqfYF+bAkcP/BhIpqgC5MAg==">AMUW2mUVL2d+RBwWk0F2nrY1hvF8/Grqo/tF9jaxgZV9DP5piT9/X3Db5Ei27ojsCLdiOKbRR8boaivnFROBDD2HNDy/IFmvVXysTUi0IKQ31JlZw6FAIsg=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2017-03-06T23:34:00Z</dcterms:created>
  <dc:creator>USUARIO</dc:creator>
</cp:coreProperties>
</file>