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ind w:left="1" w:hanging="3"/>
        <w:jc w:val="center"/>
        <w:rPr>
          <w:b w:val="0"/>
          <w:color w:val="2e74b5"/>
          <w:sz w:val="22"/>
          <w:szCs w:val="22"/>
          <w:vertAlign w:val="baseline"/>
        </w:rPr>
      </w:pPr>
      <w:r w:rsidDel="00000000" w:rsidR="00000000" w:rsidRPr="00000000">
        <w:rPr>
          <w:b w:val="1"/>
          <w:color w:val="2e74b5"/>
          <w:sz w:val="22"/>
          <w:szCs w:val="22"/>
          <w:vertAlign w:val="baseline"/>
          <w:rtl w:val="0"/>
        </w:rPr>
        <w:t xml:space="preserve">FICHA DE IDENTIFICACIÓN PROYECTOS DE INVESTIGACIÓN BÁSICA, APLICA, DESARROLLO EXPERIMENTAL O CREACIÓN QUE REQUIEREN FINANCIACIÓN</w:t>
      </w:r>
      <w:r w:rsidDel="00000000" w:rsidR="00000000" w:rsidRPr="00000000">
        <w:rPr>
          <w:rtl w:val="0"/>
        </w:rPr>
      </w:r>
    </w:p>
    <w:p w:rsidR="00000000" w:rsidDel="00000000" w:rsidP="00000000" w:rsidRDefault="00000000" w:rsidRPr="00000000" w14:paraId="00000002">
      <w:pPr>
        <w:widowControl w:val="0"/>
        <w:spacing w:line="276" w:lineRule="auto"/>
        <w:ind w:hanging="2"/>
        <w:jc w:val="center"/>
        <w:rPr>
          <w:color w:val="2e74b5"/>
          <w:sz w:val="22"/>
          <w:szCs w:val="22"/>
          <w:vertAlign w:val="baseline"/>
        </w:rPr>
      </w:pPr>
      <w:r w:rsidDel="00000000" w:rsidR="00000000" w:rsidRPr="00000000">
        <w:rPr>
          <w:rtl w:val="0"/>
        </w:rPr>
      </w:r>
    </w:p>
    <w:p w:rsidR="00000000" w:rsidDel="00000000" w:rsidP="00000000" w:rsidRDefault="00000000" w:rsidRPr="00000000" w14:paraId="00000003">
      <w:pPr>
        <w:numPr>
          <w:ilvl w:val="0"/>
          <w:numId w:val="7"/>
        </w:numPr>
        <w:spacing w:after="120" w:line="360" w:lineRule="auto"/>
        <w:ind w:left="0" w:hanging="2"/>
        <w:rPr>
          <w:color w:val="2e74b5"/>
          <w:sz w:val="22"/>
          <w:szCs w:val="22"/>
          <w:vertAlign w:val="baseline"/>
        </w:rPr>
      </w:pPr>
      <w:r w:rsidDel="00000000" w:rsidR="00000000" w:rsidRPr="00000000">
        <w:rPr>
          <w:b w:val="1"/>
          <w:color w:val="2e74b5"/>
          <w:sz w:val="22"/>
          <w:szCs w:val="22"/>
          <w:vertAlign w:val="baseline"/>
          <w:rtl w:val="0"/>
        </w:rPr>
        <w:t xml:space="preserve">TÍTULO DEL PROYECTO: </w:t>
      </w:r>
      <w:r w:rsidDel="00000000" w:rsidR="00000000" w:rsidRPr="00000000">
        <w:rPr>
          <w:rtl w:val="0"/>
        </w:rPr>
      </w:r>
    </w:p>
    <w:p w:rsidR="00000000" w:rsidDel="00000000" w:rsidP="00000000" w:rsidRDefault="00000000" w:rsidRPr="00000000" w14:paraId="00000004">
      <w:pPr>
        <w:numPr>
          <w:ilvl w:val="0"/>
          <w:numId w:val="7"/>
        </w:numPr>
        <w:spacing w:after="120" w:before="120" w:line="276" w:lineRule="auto"/>
        <w:ind w:left="0" w:hanging="2"/>
        <w:rPr>
          <w:sz w:val="22"/>
          <w:szCs w:val="22"/>
          <w:vertAlign w:val="baseline"/>
        </w:rPr>
      </w:pPr>
      <w:r w:rsidDel="00000000" w:rsidR="00000000" w:rsidRPr="00000000">
        <w:rPr>
          <w:b w:val="1"/>
          <w:color w:val="2e74b5"/>
          <w:sz w:val="22"/>
          <w:szCs w:val="22"/>
          <w:vertAlign w:val="baseline"/>
          <w:rtl w:val="0"/>
        </w:rPr>
        <w:t xml:space="preserve">TIPO</w:t>
      </w:r>
      <w:r w:rsidDel="00000000" w:rsidR="00000000" w:rsidRPr="00000000">
        <w:rPr>
          <w:color w:val="2e74b5"/>
          <w:sz w:val="22"/>
          <w:szCs w:val="22"/>
          <w:vertAlign w:val="baseline"/>
          <w:rtl w:val="0"/>
        </w:rPr>
        <w:t xml:space="preserve"> </w:t>
      </w:r>
      <w:r w:rsidDel="00000000" w:rsidR="00000000" w:rsidRPr="00000000">
        <w:rPr>
          <w:sz w:val="22"/>
          <w:szCs w:val="22"/>
          <w:vertAlign w:val="baseline"/>
          <w:rtl w:val="0"/>
        </w:rPr>
        <w:t xml:space="preserve">(Seleccione una de las siguientes. Ver Anexo 1. TIPOS DE INVESTIGACIÓN)</w:t>
      </w:r>
    </w:p>
    <w:p w:rsidR="00000000" w:rsidDel="00000000" w:rsidP="00000000" w:rsidRDefault="00000000" w:rsidRPr="00000000" w14:paraId="00000005">
      <w:pPr>
        <w:numPr>
          <w:ilvl w:val="0"/>
          <w:numId w:val="11"/>
        </w:numPr>
        <w:spacing w:after="120" w:line="360" w:lineRule="auto"/>
        <w:ind w:left="0" w:hanging="2"/>
        <w:rPr>
          <w:sz w:val="22"/>
          <w:szCs w:val="22"/>
          <w:vertAlign w:val="baseline"/>
        </w:rPr>
      </w:pPr>
      <w:r w:rsidDel="00000000" w:rsidR="00000000" w:rsidRPr="00000000">
        <w:rPr>
          <w:b w:val="1"/>
          <w:sz w:val="22"/>
          <w:szCs w:val="22"/>
          <w:vertAlign w:val="baseline"/>
          <w:rtl w:val="0"/>
        </w:rPr>
        <w:t xml:space="preserve">Investigación Básica ___ </w:t>
      </w:r>
      <w:r w:rsidDel="00000000" w:rsidR="00000000" w:rsidRPr="00000000">
        <w:rPr>
          <w:rtl w:val="0"/>
        </w:rPr>
      </w:r>
    </w:p>
    <w:p w:rsidR="00000000" w:rsidDel="00000000" w:rsidP="00000000" w:rsidRDefault="00000000" w:rsidRPr="00000000" w14:paraId="00000006">
      <w:pPr>
        <w:numPr>
          <w:ilvl w:val="0"/>
          <w:numId w:val="11"/>
        </w:numPr>
        <w:spacing w:after="120" w:line="360" w:lineRule="auto"/>
        <w:ind w:left="0" w:hanging="2"/>
        <w:rPr>
          <w:sz w:val="22"/>
          <w:szCs w:val="22"/>
          <w:vertAlign w:val="baseline"/>
        </w:rPr>
      </w:pPr>
      <w:r w:rsidDel="00000000" w:rsidR="00000000" w:rsidRPr="00000000">
        <w:rPr>
          <w:b w:val="1"/>
          <w:sz w:val="22"/>
          <w:szCs w:val="22"/>
          <w:vertAlign w:val="baseline"/>
          <w:rtl w:val="0"/>
        </w:rPr>
        <w:t xml:space="preserve">Investigación Aplicada ___ </w:t>
      </w:r>
      <w:r w:rsidDel="00000000" w:rsidR="00000000" w:rsidRPr="00000000">
        <w:rPr>
          <w:rtl w:val="0"/>
        </w:rPr>
      </w:r>
    </w:p>
    <w:p w:rsidR="00000000" w:rsidDel="00000000" w:rsidP="00000000" w:rsidRDefault="00000000" w:rsidRPr="00000000" w14:paraId="00000007">
      <w:pPr>
        <w:numPr>
          <w:ilvl w:val="0"/>
          <w:numId w:val="11"/>
        </w:numPr>
        <w:spacing w:after="120" w:line="360" w:lineRule="auto"/>
        <w:ind w:left="0" w:hanging="2"/>
        <w:rPr>
          <w:sz w:val="22"/>
          <w:szCs w:val="22"/>
          <w:vertAlign w:val="baseline"/>
        </w:rPr>
      </w:pPr>
      <w:r w:rsidDel="00000000" w:rsidR="00000000" w:rsidRPr="00000000">
        <w:rPr>
          <w:b w:val="1"/>
          <w:sz w:val="22"/>
          <w:szCs w:val="22"/>
          <w:vertAlign w:val="baseline"/>
          <w:rtl w:val="0"/>
        </w:rPr>
        <w:t xml:space="preserve">Desarrollo Experimental ___</w:t>
      </w:r>
      <w:r w:rsidDel="00000000" w:rsidR="00000000" w:rsidRPr="00000000">
        <w:rPr>
          <w:rtl w:val="0"/>
        </w:rPr>
      </w:r>
    </w:p>
    <w:p w:rsidR="00000000" w:rsidDel="00000000" w:rsidP="00000000" w:rsidRDefault="00000000" w:rsidRPr="00000000" w14:paraId="00000008">
      <w:pPr>
        <w:numPr>
          <w:ilvl w:val="0"/>
          <w:numId w:val="11"/>
        </w:numPr>
        <w:spacing w:after="120" w:line="360" w:lineRule="auto"/>
        <w:ind w:left="0" w:hanging="2"/>
        <w:rPr>
          <w:sz w:val="22"/>
          <w:szCs w:val="22"/>
          <w:vertAlign w:val="baseline"/>
        </w:rPr>
      </w:pPr>
      <w:r w:rsidDel="00000000" w:rsidR="00000000" w:rsidRPr="00000000">
        <w:rPr>
          <w:b w:val="1"/>
          <w:sz w:val="22"/>
          <w:szCs w:val="22"/>
          <w:vertAlign w:val="baseline"/>
          <w:rtl w:val="0"/>
        </w:rPr>
        <w:t xml:space="preserve">Investigación Creación ___</w:t>
      </w:r>
      <w:r w:rsidDel="00000000" w:rsidR="00000000" w:rsidRPr="00000000">
        <w:rPr>
          <w:rtl w:val="0"/>
        </w:rPr>
      </w:r>
    </w:p>
    <w:p w:rsidR="00000000" w:rsidDel="00000000" w:rsidP="00000000" w:rsidRDefault="00000000" w:rsidRPr="00000000" w14:paraId="00000009">
      <w:pPr>
        <w:numPr>
          <w:ilvl w:val="0"/>
          <w:numId w:val="7"/>
        </w:numPr>
        <w:spacing w:after="120" w:before="120" w:line="360" w:lineRule="auto"/>
        <w:ind w:left="0" w:hanging="2"/>
        <w:rPr>
          <w:color w:val="2e74b5"/>
          <w:sz w:val="22"/>
          <w:szCs w:val="22"/>
          <w:vertAlign w:val="baseline"/>
        </w:rPr>
      </w:pPr>
      <w:r w:rsidDel="00000000" w:rsidR="00000000" w:rsidRPr="00000000">
        <w:rPr>
          <w:b w:val="1"/>
          <w:color w:val="2e74b5"/>
          <w:sz w:val="22"/>
          <w:szCs w:val="22"/>
          <w:vertAlign w:val="baseline"/>
          <w:rtl w:val="0"/>
        </w:rPr>
        <w:t xml:space="preserve">INVESTIGADOR PRINCIPAL (Estudiante de posgrado):</w:t>
      </w:r>
      <w:r w:rsidDel="00000000" w:rsidR="00000000" w:rsidRPr="00000000">
        <w:rPr>
          <w:rtl w:val="0"/>
        </w:rPr>
      </w:r>
    </w:p>
    <w:p w:rsidR="00000000" w:rsidDel="00000000" w:rsidP="00000000" w:rsidRDefault="00000000" w:rsidRPr="00000000" w14:paraId="0000000A">
      <w:pPr>
        <w:numPr>
          <w:ilvl w:val="0"/>
          <w:numId w:val="10"/>
        </w:numPr>
        <w:spacing w:after="120" w:line="360" w:lineRule="auto"/>
        <w:ind w:left="0" w:hanging="2"/>
        <w:rPr>
          <w:sz w:val="22"/>
          <w:szCs w:val="22"/>
          <w:vertAlign w:val="baseline"/>
        </w:rPr>
      </w:pPr>
      <w:r w:rsidDel="00000000" w:rsidR="00000000" w:rsidRPr="00000000">
        <w:rPr>
          <w:b w:val="1"/>
          <w:sz w:val="22"/>
          <w:szCs w:val="22"/>
          <w:vertAlign w:val="baseline"/>
          <w:rtl w:val="0"/>
        </w:rPr>
        <w:t xml:space="preserve">Nombre:</w:t>
      </w:r>
      <w:r w:rsidDel="00000000" w:rsidR="00000000" w:rsidRPr="00000000">
        <w:rPr>
          <w:rtl w:val="0"/>
        </w:rPr>
      </w:r>
    </w:p>
    <w:p w:rsidR="00000000" w:rsidDel="00000000" w:rsidP="00000000" w:rsidRDefault="00000000" w:rsidRPr="00000000" w14:paraId="0000000B">
      <w:pPr>
        <w:numPr>
          <w:ilvl w:val="0"/>
          <w:numId w:val="10"/>
        </w:numPr>
        <w:spacing w:after="120" w:line="360" w:lineRule="auto"/>
        <w:ind w:left="780" w:hanging="782"/>
        <w:rPr>
          <w:sz w:val="22"/>
          <w:szCs w:val="22"/>
          <w:vertAlign w:val="baseline"/>
        </w:rPr>
      </w:pPr>
      <w:r w:rsidDel="00000000" w:rsidR="00000000" w:rsidRPr="00000000">
        <w:rPr>
          <w:b w:val="1"/>
          <w:sz w:val="22"/>
          <w:szCs w:val="22"/>
          <w:vertAlign w:val="baseline"/>
          <w:rtl w:val="0"/>
        </w:rPr>
        <w:t xml:space="preserve">Número de cédula: </w:t>
      </w:r>
      <w:r w:rsidDel="00000000" w:rsidR="00000000" w:rsidRPr="00000000">
        <w:rPr>
          <w:rtl w:val="0"/>
        </w:rPr>
      </w:r>
    </w:p>
    <w:p w:rsidR="00000000" w:rsidDel="00000000" w:rsidP="00000000" w:rsidRDefault="00000000" w:rsidRPr="00000000" w14:paraId="0000000C">
      <w:pPr>
        <w:numPr>
          <w:ilvl w:val="0"/>
          <w:numId w:val="10"/>
        </w:numPr>
        <w:spacing w:after="120" w:line="360" w:lineRule="auto"/>
        <w:ind w:left="0" w:hanging="2"/>
        <w:rPr>
          <w:sz w:val="22"/>
          <w:szCs w:val="22"/>
          <w:vertAlign w:val="baseline"/>
        </w:rPr>
      </w:pPr>
      <w:r w:rsidDel="00000000" w:rsidR="00000000" w:rsidRPr="00000000">
        <w:rPr>
          <w:b w:val="1"/>
          <w:sz w:val="22"/>
          <w:szCs w:val="22"/>
          <w:vertAlign w:val="baseline"/>
          <w:rtl w:val="0"/>
        </w:rPr>
        <w:t xml:space="preserve">Correo electrónico: </w:t>
      </w:r>
      <w:r w:rsidDel="00000000" w:rsidR="00000000" w:rsidRPr="00000000">
        <w:rPr>
          <w:rtl w:val="0"/>
        </w:rPr>
      </w:r>
    </w:p>
    <w:p w:rsidR="00000000" w:rsidDel="00000000" w:rsidP="00000000" w:rsidRDefault="00000000" w:rsidRPr="00000000" w14:paraId="0000000D">
      <w:pPr>
        <w:numPr>
          <w:ilvl w:val="0"/>
          <w:numId w:val="10"/>
        </w:numPr>
        <w:spacing w:after="120" w:line="360" w:lineRule="auto"/>
        <w:ind w:left="0" w:hanging="2"/>
        <w:rPr>
          <w:sz w:val="22"/>
          <w:szCs w:val="22"/>
          <w:vertAlign w:val="baseline"/>
        </w:rPr>
      </w:pPr>
      <w:r w:rsidDel="00000000" w:rsidR="00000000" w:rsidRPr="00000000">
        <w:rPr>
          <w:b w:val="1"/>
          <w:sz w:val="22"/>
          <w:szCs w:val="22"/>
          <w:vertAlign w:val="baseline"/>
          <w:rtl w:val="0"/>
        </w:rPr>
        <w:t xml:space="preserve">Número Celular:</w:t>
      </w:r>
      <w:r w:rsidDel="00000000" w:rsidR="00000000" w:rsidRPr="00000000">
        <w:rPr>
          <w:rtl w:val="0"/>
        </w:rPr>
      </w:r>
    </w:p>
    <w:p w:rsidR="00000000" w:rsidDel="00000000" w:rsidP="00000000" w:rsidRDefault="00000000" w:rsidRPr="00000000" w14:paraId="0000000E">
      <w:pPr>
        <w:numPr>
          <w:ilvl w:val="0"/>
          <w:numId w:val="7"/>
        </w:numPr>
        <w:spacing w:after="120" w:before="120" w:line="360" w:lineRule="auto"/>
        <w:ind w:left="0" w:hanging="2"/>
        <w:rPr>
          <w:color w:val="2e74b5"/>
          <w:sz w:val="22"/>
          <w:szCs w:val="22"/>
          <w:vertAlign w:val="baseline"/>
        </w:rPr>
      </w:pPr>
      <w:r w:rsidDel="00000000" w:rsidR="00000000" w:rsidRPr="00000000">
        <w:rPr>
          <w:b w:val="1"/>
          <w:color w:val="2e74b5"/>
          <w:sz w:val="22"/>
          <w:szCs w:val="22"/>
          <w:vertAlign w:val="baseline"/>
          <w:rtl w:val="0"/>
        </w:rPr>
        <w:t xml:space="preserve">DIRECTOR DE LA PROPUESTA (Docente de planta o transitorio):</w:t>
      </w:r>
      <w:r w:rsidDel="00000000" w:rsidR="00000000" w:rsidRPr="00000000">
        <w:rPr>
          <w:rtl w:val="0"/>
        </w:rPr>
      </w:r>
    </w:p>
    <w:p w:rsidR="00000000" w:rsidDel="00000000" w:rsidP="00000000" w:rsidRDefault="00000000" w:rsidRPr="00000000" w14:paraId="0000000F">
      <w:pPr>
        <w:numPr>
          <w:ilvl w:val="0"/>
          <w:numId w:val="10"/>
        </w:numPr>
        <w:spacing w:after="120" w:line="360" w:lineRule="auto"/>
        <w:ind w:left="0" w:hanging="2"/>
        <w:rPr>
          <w:sz w:val="22"/>
          <w:szCs w:val="22"/>
          <w:vertAlign w:val="baseline"/>
        </w:rPr>
      </w:pPr>
      <w:r w:rsidDel="00000000" w:rsidR="00000000" w:rsidRPr="00000000">
        <w:rPr>
          <w:b w:val="1"/>
          <w:sz w:val="22"/>
          <w:szCs w:val="22"/>
          <w:vertAlign w:val="baseline"/>
          <w:rtl w:val="0"/>
        </w:rPr>
        <w:t xml:space="preserve">Nombre:</w:t>
      </w:r>
      <w:r w:rsidDel="00000000" w:rsidR="00000000" w:rsidRPr="00000000">
        <w:rPr>
          <w:rtl w:val="0"/>
        </w:rPr>
      </w:r>
    </w:p>
    <w:p w:rsidR="00000000" w:rsidDel="00000000" w:rsidP="00000000" w:rsidRDefault="00000000" w:rsidRPr="00000000" w14:paraId="00000010">
      <w:pPr>
        <w:numPr>
          <w:ilvl w:val="0"/>
          <w:numId w:val="10"/>
        </w:numPr>
        <w:spacing w:after="120" w:line="360" w:lineRule="auto"/>
        <w:ind w:left="0" w:hanging="2"/>
        <w:rPr>
          <w:sz w:val="22"/>
          <w:szCs w:val="22"/>
          <w:vertAlign w:val="baseline"/>
        </w:rPr>
      </w:pPr>
      <w:r w:rsidDel="00000000" w:rsidR="00000000" w:rsidRPr="00000000">
        <w:rPr>
          <w:b w:val="1"/>
          <w:sz w:val="22"/>
          <w:szCs w:val="22"/>
          <w:vertAlign w:val="baseline"/>
          <w:rtl w:val="0"/>
        </w:rPr>
        <w:t xml:space="preserve">Número de cédula: </w:t>
      </w:r>
      <w:r w:rsidDel="00000000" w:rsidR="00000000" w:rsidRPr="00000000">
        <w:rPr>
          <w:rtl w:val="0"/>
        </w:rPr>
      </w:r>
    </w:p>
    <w:p w:rsidR="00000000" w:rsidDel="00000000" w:rsidP="00000000" w:rsidRDefault="00000000" w:rsidRPr="00000000" w14:paraId="00000011">
      <w:pPr>
        <w:numPr>
          <w:ilvl w:val="0"/>
          <w:numId w:val="10"/>
        </w:numPr>
        <w:spacing w:after="120" w:line="360" w:lineRule="auto"/>
        <w:ind w:left="0" w:hanging="2"/>
        <w:rPr>
          <w:sz w:val="22"/>
          <w:szCs w:val="22"/>
          <w:vertAlign w:val="baseline"/>
        </w:rPr>
      </w:pPr>
      <w:r w:rsidDel="00000000" w:rsidR="00000000" w:rsidRPr="00000000">
        <w:rPr>
          <w:b w:val="1"/>
          <w:sz w:val="22"/>
          <w:szCs w:val="22"/>
          <w:vertAlign w:val="baseline"/>
          <w:rtl w:val="0"/>
        </w:rPr>
        <w:t xml:space="preserve">Correo electrónico: </w:t>
      </w:r>
      <w:r w:rsidDel="00000000" w:rsidR="00000000" w:rsidRPr="00000000">
        <w:rPr>
          <w:rtl w:val="0"/>
        </w:rPr>
      </w:r>
    </w:p>
    <w:p w:rsidR="00000000" w:rsidDel="00000000" w:rsidP="00000000" w:rsidRDefault="00000000" w:rsidRPr="00000000" w14:paraId="00000012">
      <w:pPr>
        <w:numPr>
          <w:ilvl w:val="0"/>
          <w:numId w:val="10"/>
        </w:numPr>
        <w:spacing w:after="120" w:line="360" w:lineRule="auto"/>
        <w:ind w:left="0" w:hanging="2"/>
        <w:rPr>
          <w:sz w:val="22"/>
          <w:szCs w:val="22"/>
          <w:vertAlign w:val="baseline"/>
        </w:rPr>
      </w:pPr>
      <w:r w:rsidDel="00000000" w:rsidR="00000000" w:rsidRPr="00000000">
        <w:rPr>
          <w:b w:val="1"/>
          <w:sz w:val="22"/>
          <w:szCs w:val="22"/>
          <w:vertAlign w:val="baseline"/>
          <w:rtl w:val="0"/>
        </w:rPr>
        <w:t xml:space="preserve">Número Celular:</w:t>
      </w:r>
      <w:r w:rsidDel="00000000" w:rsidR="00000000" w:rsidRPr="00000000">
        <w:rPr>
          <w:rtl w:val="0"/>
        </w:rPr>
      </w:r>
    </w:p>
    <w:p w:rsidR="00000000" w:rsidDel="00000000" w:rsidP="00000000" w:rsidRDefault="00000000" w:rsidRPr="00000000" w14:paraId="00000013">
      <w:pPr>
        <w:numPr>
          <w:ilvl w:val="0"/>
          <w:numId w:val="10"/>
        </w:numPr>
        <w:spacing w:after="120" w:line="360" w:lineRule="auto"/>
        <w:ind w:left="0" w:hanging="2"/>
        <w:rPr>
          <w:sz w:val="22"/>
          <w:szCs w:val="22"/>
          <w:vertAlign w:val="baseline"/>
        </w:rPr>
      </w:pPr>
      <w:r w:rsidDel="00000000" w:rsidR="00000000" w:rsidRPr="00000000">
        <w:rPr>
          <w:b w:val="1"/>
          <w:sz w:val="22"/>
          <w:szCs w:val="22"/>
          <w:vertAlign w:val="baseline"/>
          <w:rtl w:val="0"/>
        </w:rPr>
        <w:t xml:space="preserve">Grupo de Investigación al cual está vinculado: </w:t>
      </w:r>
      <w:r w:rsidDel="00000000" w:rsidR="00000000" w:rsidRPr="00000000">
        <w:rPr>
          <w:rtl w:val="0"/>
        </w:rPr>
      </w:r>
    </w:p>
    <w:p w:rsidR="00000000" w:rsidDel="00000000" w:rsidP="00000000" w:rsidRDefault="00000000" w:rsidRPr="00000000" w14:paraId="00000014">
      <w:pPr>
        <w:numPr>
          <w:ilvl w:val="0"/>
          <w:numId w:val="7"/>
        </w:numPr>
        <w:spacing w:after="120" w:before="120" w:line="360" w:lineRule="auto"/>
        <w:ind w:left="0" w:hanging="2"/>
        <w:rPr>
          <w:color w:val="2e74b5"/>
          <w:sz w:val="22"/>
          <w:szCs w:val="22"/>
          <w:vertAlign w:val="baseline"/>
        </w:rPr>
      </w:pPr>
      <w:r w:rsidDel="00000000" w:rsidR="00000000" w:rsidRPr="00000000">
        <w:rPr>
          <w:b w:val="1"/>
          <w:color w:val="2e74b5"/>
          <w:sz w:val="22"/>
          <w:szCs w:val="22"/>
          <w:vertAlign w:val="baseline"/>
          <w:rtl w:val="0"/>
        </w:rPr>
        <w:t xml:space="preserve">CO - DIRECTOR DE LA PROPUESTA (Docente de planta, transitorio o catedrático):</w:t>
      </w:r>
      <w:r w:rsidDel="00000000" w:rsidR="00000000" w:rsidRPr="00000000">
        <w:rPr>
          <w:rtl w:val="0"/>
        </w:rPr>
      </w:r>
    </w:p>
    <w:p w:rsidR="00000000" w:rsidDel="00000000" w:rsidP="00000000" w:rsidRDefault="00000000" w:rsidRPr="00000000" w14:paraId="00000015">
      <w:pPr>
        <w:numPr>
          <w:ilvl w:val="0"/>
          <w:numId w:val="10"/>
        </w:numPr>
        <w:spacing w:after="120" w:line="360" w:lineRule="auto"/>
        <w:ind w:left="0" w:hanging="2"/>
        <w:rPr>
          <w:sz w:val="22"/>
          <w:szCs w:val="22"/>
          <w:vertAlign w:val="baseline"/>
        </w:rPr>
      </w:pPr>
      <w:r w:rsidDel="00000000" w:rsidR="00000000" w:rsidRPr="00000000">
        <w:rPr>
          <w:b w:val="1"/>
          <w:sz w:val="22"/>
          <w:szCs w:val="22"/>
          <w:vertAlign w:val="baseline"/>
          <w:rtl w:val="0"/>
        </w:rPr>
        <w:t xml:space="preserve">Nombre:</w:t>
      </w:r>
      <w:r w:rsidDel="00000000" w:rsidR="00000000" w:rsidRPr="00000000">
        <w:rPr>
          <w:rtl w:val="0"/>
        </w:rPr>
      </w:r>
    </w:p>
    <w:p w:rsidR="00000000" w:rsidDel="00000000" w:rsidP="00000000" w:rsidRDefault="00000000" w:rsidRPr="00000000" w14:paraId="00000016">
      <w:pPr>
        <w:numPr>
          <w:ilvl w:val="0"/>
          <w:numId w:val="10"/>
        </w:numPr>
        <w:spacing w:after="120" w:line="360" w:lineRule="auto"/>
        <w:ind w:left="0" w:hanging="2"/>
        <w:rPr>
          <w:sz w:val="22"/>
          <w:szCs w:val="22"/>
          <w:vertAlign w:val="baseline"/>
        </w:rPr>
      </w:pPr>
      <w:r w:rsidDel="00000000" w:rsidR="00000000" w:rsidRPr="00000000">
        <w:rPr>
          <w:b w:val="1"/>
          <w:sz w:val="22"/>
          <w:szCs w:val="22"/>
          <w:vertAlign w:val="baseline"/>
          <w:rtl w:val="0"/>
        </w:rPr>
        <w:t xml:space="preserve">Número de cédula: </w:t>
      </w:r>
      <w:r w:rsidDel="00000000" w:rsidR="00000000" w:rsidRPr="00000000">
        <w:rPr>
          <w:rtl w:val="0"/>
        </w:rPr>
      </w:r>
    </w:p>
    <w:p w:rsidR="00000000" w:rsidDel="00000000" w:rsidP="00000000" w:rsidRDefault="00000000" w:rsidRPr="00000000" w14:paraId="00000017">
      <w:pPr>
        <w:numPr>
          <w:ilvl w:val="0"/>
          <w:numId w:val="10"/>
        </w:numPr>
        <w:spacing w:after="120" w:line="360" w:lineRule="auto"/>
        <w:ind w:left="0" w:hanging="2"/>
        <w:rPr>
          <w:sz w:val="22"/>
          <w:szCs w:val="22"/>
          <w:vertAlign w:val="baseline"/>
        </w:rPr>
      </w:pPr>
      <w:r w:rsidDel="00000000" w:rsidR="00000000" w:rsidRPr="00000000">
        <w:rPr>
          <w:b w:val="1"/>
          <w:sz w:val="22"/>
          <w:szCs w:val="22"/>
          <w:vertAlign w:val="baseline"/>
          <w:rtl w:val="0"/>
        </w:rPr>
        <w:t xml:space="preserve">Correo electrónico: </w:t>
      </w:r>
      <w:r w:rsidDel="00000000" w:rsidR="00000000" w:rsidRPr="00000000">
        <w:rPr>
          <w:rtl w:val="0"/>
        </w:rPr>
      </w:r>
    </w:p>
    <w:p w:rsidR="00000000" w:rsidDel="00000000" w:rsidP="00000000" w:rsidRDefault="00000000" w:rsidRPr="00000000" w14:paraId="00000018">
      <w:pPr>
        <w:numPr>
          <w:ilvl w:val="0"/>
          <w:numId w:val="10"/>
        </w:numPr>
        <w:spacing w:after="120" w:line="360" w:lineRule="auto"/>
        <w:ind w:left="0" w:hanging="2"/>
        <w:rPr>
          <w:sz w:val="22"/>
          <w:szCs w:val="22"/>
          <w:vertAlign w:val="baseline"/>
        </w:rPr>
      </w:pPr>
      <w:r w:rsidDel="00000000" w:rsidR="00000000" w:rsidRPr="00000000">
        <w:rPr>
          <w:b w:val="1"/>
          <w:sz w:val="22"/>
          <w:szCs w:val="22"/>
          <w:vertAlign w:val="baseline"/>
          <w:rtl w:val="0"/>
        </w:rPr>
        <w:t xml:space="preserve">Número Celular:</w:t>
      </w:r>
      <w:r w:rsidDel="00000000" w:rsidR="00000000" w:rsidRPr="00000000">
        <w:rPr>
          <w:rtl w:val="0"/>
        </w:rPr>
      </w:r>
    </w:p>
    <w:p w:rsidR="00000000" w:rsidDel="00000000" w:rsidP="00000000" w:rsidRDefault="00000000" w:rsidRPr="00000000" w14:paraId="00000019">
      <w:pPr>
        <w:numPr>
          <w:ilvl w:val="0"/>
          <w:numId w:val="10"/>
        </w:numPr>
        <w:spacing w:after="120" w:line="360" w:lineRule="auto"/>
        <w:ind w:left="0" w:hanging="2"/>
        <w:rPr>
          <w:sz w:val="22"/>
          <w:szCs w:val="22"/>
          <w:vertAlign w:val="baseline"/>
        </w:rPr>
      </w:pPr>
      <w:r w:rsidDel="00000000" w:rsidR="00000000" w:rsidRPr="00000000">
        <w:rPr>
          <w:b w:val="1"/>
          <w:sz w:val="22"/>
          <w:szCs w:val="22"/>
          <w:vertAlign w:val="baseline"/>
          <w:rtl w:val="0"/>
        </w:rPr>
        <w:t xml:space="preserve">Grupo de Investigación al cual está vinculado: </w:t>
      </w:r>
      <w:r w:rsidDel="00000000" w:rsidR="00000000" w:rsidRPr="00000000">
        <w:rPr>
          <w:rtl w:val="0"/>
        </w:rPr>
      </w:r>
    </w:p>
    <w:p w:rsidR="00000000" w:rsidDel="00000000" w:rsidP="00000000" w:rsidRDefault="00000000" w:rsidRPr="00000000" w14:paraId="0000001A">
      <w:pPr>
        <w:spacing w:after="120" w:before="120" w:line="360" w:lineRule="auto"/>
        <w:rPr>
          <w:color w:val="2e74b5"/>
          <w:sz w:val="22"/>
          <w:szCs w:val="22"/>
          <w:vertAlign w:val="baseline"/>
        </w:rPr>
      </w:pPr>
      <w:r w:rsidDel="00000000" w:rsidR="00000000" w:rsidRPr="00000000">
        <w:rPr>
          <w:rtl w:val="0"/>
        </w:rPr>
      </w:r>
    </w:p>
    <w:p w:rsidR="00000000" w:rsidDel="00000000" w:rsidP="00000000" w:rsidRDefault="00000000" w:rsidRPr="00000000" w14:paraId="0000001B">
      <w:pPr>
        <w:numPr>
          <w:ilvl w:val="0"/>
          <w:numId w:val="7"/>
        </w:numPr>
        <w:spacing w:after="120" w:before="120" w:line="360" w:lineRule="auto"/>
        <w:ind w:left="0" w:hanging="2"/>
        <w:rPr>
          <w:color w:val="2e74b5"/>
          <w:sz w:val="22"/>
          <w:szCs w:val="22"/>
          <w:vertAlign w:val="baseline"/>
        </w:rPr>
      </w:pPr>
      <w:r w:rsidDel="00000000" w:rsidR="00000000" w:rsidRPr="00000000">
        <w:rPr>
          <w:b w:val="1"/>
          <w:color w:val="2e74b5"/>
          <w:sz w:val="22"/>
          <w:szCs w:val="22"/>
          <w:vertAlign w:val="baseline"/>
          <w:rtl w:val="0"/>
        </w:rPr>
        <w:t xml:space="preserve">GRUPO DE INVESTIGACIÓN QUE PRESENTA LA PROPUESTA</w:t>
      </w:r>
      <w:r w:rsidDel="00000000" w:rsidR="00000000" w:rsidRPr="00000000">
        <w:rPr>
          <w:rtl w:val="0"/>
        </w:rPr>
      </w:r>
    </w:p>
    <w:p w:rsidR="00000000" w:rsidDel="00000000" w:rsidP="00000000" w:rsidRDefault="00000000" w:rsidRPr="00000000" w14:paraId="0000001C">
      <w:pPr>
        <w:numPr>
          <w:ilvl w:val="0"/>
          <w:numId w:val="12"/>
        </w:numPr>
        <w:spacing w:after="120" w:line="360" w:lineRule="auto"/>
        <w:ind w:left="0" w:hanging="2"/>
        <w:rPr>
          <w:sz w:val="22"/>
          <w:szCs w:val="22"/>
          <w:vertAlign w:val="baseline"/>
        </w:rPr>
      </w:pPr>
      <w:r w:rsidDel="00000000" w:rsidR="00000000" w:rsidRPr="00000000">
        <w:rPr>
          <w:b w:val="1"/>
          <w:sz w:val="22"/>
          <w:szCs w:val="22"/>
          <w:vertAlign w:val="baseline"/>
          <w:rtl w:val="0"/>
        </w:rPr>
        <w:t xml:space="preserve">Grupo de Investigación: </w:t>
      </w:r>
      <w:r w:rsidDel="00000000" w:rsidR="00000000" w:rsidRPr="00000000">
        <w:rPr>
          <w:rtl w:val="0"/>
        </w:rPr>
      </w:r>
    </w:p>
    <w:p w:rsidR="00000000" w:rsidDel="00000000" w:rsidP="00000000" w:rsidRDefault="00000000" w:rsidRPr="00000000" w14:paraId="0000001D">
      <w:pPr>
        <w:numPr>
          <w:ilvl w:val="0"/>
          <w:numId w:val="9"/>
        </w:numPr>
        <w:spacing w:after="120" w:line="360" w:lineRule="auto"/>
        <w:ind w:left="0" w:hanging="2"/>
        <w:rPr>
          <w:sz w:val="22"/>
          <w:szCs w:val="22"/>
          <w:vertAlign w:val="baseline"/>
        </w:rPr>
      </w:pPr>
      <w:r w:rsidDel="00000000" w:rsidR="00000000" w:rsidRPr="00000000">
        <w:rPr>
          <w:b w:val="1"/>
          <w:sz w:val="22"/>
          <w:szCs w:val="22"/>
          <w:vertAlign w:val="baseline"/>
          <w:rtl w:val="0"/>
        </w:rPr>
        <w:t xml:space="preserve">Línea de investigación: </w:t>
      </w:r>
      <w:r w:rsidDel="00000000" w:rsidR="00000000" w:rsidRPr="00000000">
        <w:rPr>
          <w:rtl w:val="0"/>
        </w:rPr>
      </w:r>
    </w:p>
    <w:p w:rsidR="00000000" w:rsidDel="00000000" w:rsidP="00000000" w:rsidRDefault="00000000" w:rsidRPr="00000000" w14:paraId="0000001E">
      <w:pPr>
        <w:numPr>
          <w:ilvl w:val="0"/>
          <w:numId w:val="9"/>
        </w:numPr>
        <w:spacing w:after="120" w:line="360" w:lineRule="auto"/>
        <w:ind w:left="0" w:hanging="2"/>
        <w:rPr>
          <w:sz w:val="22"/>
          <w:szCs w:val="22"/>
          <w:vertAlign w:val="baseline"/>
        </w:rPr>
      </w:pPr>
      <w:r w:rsidDel="00000000" w:rsidR="00000000" w:rsidRPr="00000000">
        <w:rPr>
          <w:b w:val="1"/>
          <w:sz w:val="22"/>
          <w:szCs w:val="22"/>
          <w:vertAlign w:val="baseline"/>
          <w:rtl w:val="0"/>
        </w:rPr>
        <w:t xml:space="preserve">Facultad al cual está adscrito:</w:t>
      </w:r>
      <w:r w:rsidDel="00000000" w:rsidR="00000000" w:rsidRPr="00000000">
        <w:rPr>
          <w:rtl w:val="0"/>
        </w:rPr>
      </w:r>
    </w:p>
    <w:p w:rsidR="00000000" w:rsidDel="00000000" w:rsidP="00000000" w:rsidRDefault="00000000" w:rsidRPr="00000000" w14:paraId="0000001F">
      <w:pPr>
        <w:numPr>
          <w:ilvl w:val="0"/>
          <w:numId w:val="7"/>
        </w:numPr>
        <w:spacing w:after="120" w:before="120" w:line="360" w:lineRule="auto"/>
        <w:ind w:left="0" w:hanging="2"/>
        <w:rPr>
          <w:color w:val="2e74b5"/>
          <w:sz w:val="22"/>
          <w:szCs w:val="22"/>
          <w:vertAlign w:val="baseline"/>
        </w:rPr>
      </w:pPr>
      <w:r w:rsidDel="00000000" w:rsidR="00000000" w:rsidRPr="00000000">
        <w:rPr>
          <w:b w:val="1"/>
          <w:color w:val="2e74b5"/>
          <w:sz w:val="22"/>
          <w:szCs w:val="22"/>
          <w:vertAlign w:val="baseline"/>
          <w:rtl w:val="0"/>
        </w:rPr>
        <w:t xml:space="preserve">GRUPO DE INVESTIGACIÓN QUE COLABORA EN LA PROPUESTA</w:t>
      </w:r>
      <w:r w:rsidDel="00000000" w:rsidR="00000000" w:rsidRPr="00000000">
        <w:rPr>
          <w:rtl w:val="0"/>
        </w:rPr>
      </w:r>
    </w:p>
    <w:p w:rsidR="00000000" w:rsidDel="00000000" w:rsidP="00000000" w:rsidRDefault="00000000" w:rsidRPr="00000000" w14:paraId="00000020">
      <w:pPr>
        <w:numPr>
          <w:ilvl w:val="0"/>
          <w:numId w:val="12"/>
        </w:numPr>
        <w:spacing w:after="120" w:line="360" w:lineRule="auto"/>
        <w:ind w:left="0" w:hanging="2"/>
        <w:rPr>
          <w:sz w:val="22"/>
          <w:szCs w:val="22"/>
          <w:vertAlign w:val="baseline"/>
        </w:rPr>
      </w:pPr>
      <w:r w:rsidDel="00000000" w:rsidR="00000000" w:rsidRPr="00000000">
        <w:rPr>
          <w:b w:val="1"/>
          <w:sz w:val="22"/>
          <w:szCs w:val="22"/>
          <w:vertAlign w:val="baseline"/>
          <w:rtl w:val="0"/>
        </w:rPr>
        <w:t xml:space="preserve">Grupo de Investigación: </w:t>
      </w:r>
      <w:r w:rsidDel="00000000" w:rsidR="00000000" w:rsidRPr="00000000">
        <w:rPr>
          <w:rtl w:val="0"/>
        </w:rPr>
      </w:r>
    </w:p>
    <w:p w:rsidR="00000000" w:rsidDel="00000000" w:rsidP="00000000" w:rsidRDefault="00000000" w:rsidRPr="00000000" w14:paraId="00000021">
      <w:pPr>
        <w:numPr>
          <w:ilvl w:val="0"/>
          <w:numId w:val="9"/>
        </w:numPr>
        <w:spacing w:after="120" w:line="360" w:lineRule="auto"/>
        <w:ind w:left="0" w:hanging="2"/>
        <w:rPr>
          <w:sz w:val="22"/>
          <w:szCs w:val="22"/>
          <w:vertAlign w:val="baseline"/>
        </w:rPr>
      </w:pPr>
      <w:r w:rsidDel="00000000" w:rsidR="00000000" w:rsidRPr="00000000">
        <w:rPr>
          <w:b w:val="1"/>
          <w:sz w:val="22"/>
          <w:szCs w:val="22"/>
          <w:vertAlign w:val="baseline"/>
          <w:rtl w:val="0"/>
        </w:rPr>
        <w:t xml:space="preserve">Línea de investigación: </w:t>
      </w:r>
      <w:r w:rsidDel="00000000" w:rsidR="00000000" w:rsidRPr="00000000">
        <w:rPr>
          <w:rtl w:val="0"/>
        </w:rPr>
      </w:r>
    </w:p>
    <w:p w:rsidR="00000000" w:rsidDel="00000000" w:rsidP="00000000" w:rsidRDefault="00000000" w:rsidRPr="00000000" w14:paraId="00000022">
      <w:pPr>
        <w:numPr>
          <w:ilvl w:val="0"/>
          <w:numId w:val="9"/>
        </w:numPr>
        <w:spacing w:after="120" w:line="360" w:lineRule="auto"/>
        <w:ind w:left="0" w:hanging="2"/>
        <w:rPr>
          <w:sz w:val="22"/>
          <w:szCs w:val="22"/>
          <w:vertAlign w:val="baseline"/>
        </w:rPr>
      </w:pPr>
      <w:r w:rsidDel="00000000" w:rsidR="00000000" w:rsidRPr="00000000">
        <w:rPr>
          <w:b w:val="1"/>
          <w:sz w:val="22"/>
          <w:szCs w:val="22"/>
          <w:vertAlign w:val="baseline"/>
          <w:rtl w:val="0"/>
        </w:rPr>
        <w:t xml:space="preserve">Facultad al cual está adscrito:</w:t>
      </w:r>
      <w:r w:rsidDel="00000000" w:rsidR="00000000" w:rsidRPr="00000000">
        <w:rPr>
          <w:rtl w:val="0"/>
        </w:rPr>
      </w:r>
    </w:p>
    <w:p w:rsidR="00000000" w:rsidDel="00000000" w:rsidP="00000000" w:rsidRDefault="00000000" w:rsidRPr="00000000" w14:paraId="00000023">
      <w:pPr>
        <w:spacing w:after="120" w:before="280" w:line="360" w:lineRule="auto"/>
        <w:ind w:left="720" w:firstLine="0"/>
        <w:rPr>
          <w:color w:val="2e74b5"/>
          <w:sz w:val="22"/>
          <w:szCs w:val="22"/>
          <w:vertAlign w:val="baseline"/>
        </w:rPr>
      </w:pPr>
      <w:r w:rsidDel="00000000" w:rsidR="00000000" w:rsidRPr="00000000">
        <w:rPr>
          <w:rtl w:val="0"/>
        </w:rPr>
      </w:r>
    </w:p>
    <w:p w:rsidR="00000000" w:rsidDel="00000000" w:rsidP="00000000" w:rsidRDefault="00000000" w:rsidRPr="00000000" w14:paraId="00000024">
      <w:pPr>
        <w:numPr>
          <w:ilvl w:val="0"/>
          <w:numId w:val="7"/>
        </w:numPr>
        <w:spacing w:after="120" w:before="280" w:line="360" w:lineRule="auto"/>
        <w:ind w:left="0" w:hanging="2"/>
        <w:rPr>
          <w:color w:val="2e74b5"/>
          <w:sz w:val="22"/>
          <w:szCs w:val="22"/>
          <w:vertAlign w:val="baseline"/>
        </w:rPr>
      </w:pPr>
      <w:r w:rsidDel="00000000" w:rsidR="00000000" w:rsidRPr="00000000">
        <w:rPr>
          <w:b w:val="1"/>
          <w:color w:val="2e74b5"/>
          <w:sz w:val="22"/>
          <w:szCs w:val="22"/>
          <w:vertAlign w:val="baseline"/>
          <w:rtl w:val="0"/>
        </w:rPr>
        <w:t xml:space="preserve">FACULTAD A LA CUAL ESTÁ ADSCRITA LA PROPUESTA: </w:t>
      </w:r>
      <w:r w:rsidDel="00000000" w:rsidR="00000000" w:rsidRPr="00000000">
        <w:rPr>
          <w:rtl w:val="0"/>
        </w:rPr>
      </w:r>
    </w:p>
    <w:p w:rsidR="00000000" w:rsidDel="00000000" w:rsidP="00000000" w:rsidRDefault="00000000" w:rsidRPr="00000000" w14:paraId="00000025">
      <w:pPr>
        <w:numPr>
          <w:ilvl w:val="0"/>
          <w:numId w:val="8"/>
        </w:numPr>
        <w:spacing w:after="120" w:line="360" w:lineRule="auto"/>
        <w:ind w:left="0" w:hanging="2"/>
        <w:rPr>
          <w:sz w:val="22"/>
          <w:szCs w:val="22"/>
          <w:vertAlign w:val="baseline"/>
        </w:rPr>
      </w:pPr>
      <w:r w:rsidDel="00000000" w:rsidR="00000000" w:rsidRPr="00000000">
        <w:rPr>
          <w:b w:val="1"/>
          <w:sz w:val="22"/>
          <w:szCs w:val="22"/>
          <w:vertAlign w:val="baseline"/>
          <w:rtl w:val="0"/>
        </w:rPr>
        <w:t xml:space="preserve">Facultad:</w:t>
      </w:r>
      <w:r w:rsidDel="00000000" w:rsidR="00000000" w:rsidRPr="00000000">
        <w:rPr>
          <w:rtl w:val="0"/>
        </w:rPr>
      </w:r>
    </w:p>
    <w:p w:rsidR="00000000" w:rsidDel="00000000" w:rsidP="00000000" w:rsidRDefault="00000000" w:rsidRPr="00000000" w14:paraId="00000026">
      <w:pPr>
        <w:numPr>
          <w:ilvl w:val="0"/>
          <w:numId w:val="8"/>
        </w:numPr>
        <w:spacing w:after="120" w:line="360" w:lineRule="auto"/>
        <w:ind w:left="0" w:hanging="2"/>
        <w:rPr>
          <w:sz w:val="22"/>
          <w:szCs w:val="22"/>
          <w:vertAlign w:val="baseline"/>
        </w:rPr>
      </w:pPr>
      <w:r w:rsidDel="00000000" w:rsidR="00000000" w:rsidRPr="00000000">
        <w:rPr>
          <w:b w:val="1"/>
          <w:sz w:val="22"/>
          <w:szCs w:val="22"/>
          <w:vertAlign w:val="baseline"/>
          <w:rtl w:val="0"/>
        </w:rPr>
        <w:t xml:space="preserve">Programa académico o dependencia:</w:t>
      </w:r>
      <w:r w:rsidDel="00000000" w:rsidR="00000000" w:rsidRPr="00000000">
        <w:rPr>
          <w:rtl w:val="0"/>
        </w:rPr>
      </w:r>
    </w:p>
    <w:p w:rsidR="00000000" w:rsidDel="00000000" w:rsidP="00000000" w:rsidRDefault="00000000" w:rsidRPr="00000000" w14:paraId="00000027">
      <w:pPr>
        <w:numPr>
          <w:ilvl w:val="0"/>
          <w:numId w:val="7"/>
        </w:numPr>
        <w:spacing w:after="120" w:before="120" w:line="360" w:lineRule="auto"/>
        <w:ind w:left="0" w:hanging="2"/>
        <w:rPr>
          <w:sz w:val="22"/>
          <w:szCs w:val="22"/>
          <w:vertAlign w:val="baseline"/>
        </w:rPr>
      </w:pPr>
      <w:r w:rsidDel="00000000" w:rsidR="00000000" w:rsidRPr="00000000">
        <w:rPr>
          <w:b w:val="1"/>
          <w:color w:val="2e74b5"/>
          <w:sz w:val="22"/>
          <w:szCs w:val="22"/>
          <w:vertAlign w:val="baseline"/>
          <w:rtl w:val="0"/>
        </w:rPr>
        <w:t xml:space="preserve">DURACIÓN EN MESES (Máximo 17 meses)</w:t>
      </w:r>
      <w:r w:rsidDel="00000000" w:rsidR="00000000" w:rsidRPr="00000000">
        <w:rPr>
          <w:b w:val="1"/>
          <w:color w:val="1f3864"/>
          <w:sz w:val="22"/>
          <w:szCs w:val="22"/>
          <w:vertAlign w:val="baseline"/>
          <w:rtl w:val="0"/>
        </w:rPr>
        <w:t xml:space="preserve">:</w:t>
      </w:r>
      <w:r w:rsidDel="00000000" w:rsidR="00000000" w:rsidRPr="00000000">
        <w:rPr>
          <w:b w:val="1"/>
          <w:sz w:val="22"/>
          <w:szCs w:val="22"/>
          <w:vertAlign w:val="baseline"/>
          <w:rtl w:val="0"/>
        </w:rPr>
        <w:t xml:space="preserve"> _____</w:t>
      </w:r>
      <w:r w:rsidDel="00000000" w:rsidR="00000000" w:rsidRPr="00000000">
        <w:rPr>
          <w:rtl w:val="0"/>
        </w:rPr>
      </w:r>
    </w:p>
    <w:p w:rsidR="00000000" w:rsidDel="00000000" w:rsidP="00000000" w:rsidRDefault="00000000" w:rsidRPr="00000000" w14:paraId="00000028">
      <w:pPr>
        <w:numPr>
          <w:ilvl w:val="0"/>
          <w:numId w:val="7"/>
        </w:numPr>
        <w:spacing w:after="120" w:before="120" w:line="360" w:lineRule="auto"/>
        <w:ind w:left="0" w:hanging="2"/>
        <w:rPr>
          <w:color w:val="2e74b5"/>
          <w:sz w:val="22"/>
          <w:szCs w:val="22"/>
          <w:vertAlign w:val="baseline"/>
        </w:rPr>
      </w:pPr>
      <w:r w:rsidDel="00000000" w:rsidR="00000000" w:rsidRPr="00000000">
        <w:rPr>
          <w:b w:val="1"/>
          <w:color w:val="2e74b5"/>
          <w:sz w:val="22"/>
          <w:szCs w:val="22"/>
          <w:vertAlign w:val="baseline"/>
          <w:rtl w:val="0"/>
        </w:rPr>
        <w:t xml:space="preserve">NÚCLEO BÁSICO DEL CONOCIMIENTO DEL PROYECTO (NBC):</w:t>
      </w:r>
      <w:r w:rsidDel="00000000" w:rsidR="00000000" w:rsidRPr="00000000">
        <w:rPr>
          <w:rtl w:val="0"/>
        </w:rPr>
      </w:r>
    </w:p>
    <w:p w:rsidR="00000000" w:rsidDel="00000000" w:rsidP="00000000" w:rsidRDefault="00000000" w:rsidRPr="00000000" w14:paraId="00000029">
      <w:pPr>
        <w:spacing w:line="360" w:lineRule="auto"/>
        <w:ind w:hanging="2"/>
        <w:rPr>
          <w:sz w:val="22"/>
          <w:szCs w:val="22"/>
          <w:vertAlign w:val="baseline"/>
        </w:rPr>
      </w:pPr>
      <w:r w:rsidDel="00000000" w:rsidR="00000000" w:rsidRPr="00000000">
        <w:rPr>
          <w:b w:val="1"/>
          <w:sz w:val="22"/>
          <w:szCs w:val="22"/>
          <w:vertAlign w:val="baseline"/>
          <w:rtl w:val="0"/>
        </w:rPr>
        <w:t xml:space="preserve">(Ver Anexo 2.</w:t>
      </w:r>
      <w:r w:rsidDel="00000000" w:rsidR="00000000" w:rsidRPr="00000000">
        <w:rPr>
          <w:sz w:val="22"/>
          <w:szCs w:val="22"/>
          <w:vertAlign w:val="baseline"/>
          <w:rtl w:val="0"/>
        </w:rPr>
        <w:t xml:space="preserve"> Tabla Núcleo Básico del Conocimiento)</w:t>
      </w:r>
    </w:p>
    <w:p w:rsidR="00000000" w:rsidDel="00000000" w:rsidP="00000000" w:rsidRDefault="00000000" w:rsidRPr="00000000" w14:paraId="0000002A">
      <w:pPr>
        <w:spacing w:line="360" w:lineRule="auto"/>
        <w:ind w:hanging="2"/>
        <w:rPr>
          <w:sz w:val="22"/>
          <w:szCs w:val="22"/>
          <w:vertAlign w:val="baseline"/>
        </w:rPr>
      </w:pPr>
      <w:r w:rsidDel="00000000" w:rsidR="00000000" w:rsidRPr="00000000">
        <w:rPr>
          <w:rtl w:val="0"/>
        </w:rPr>
      </w:r>
    </w:p>
    <w:p w:rsidR="00000000" w:rsidDel="00000000" w:rsidP="00000000" w:rsidRDefault="00000000" w:rsidRPr="00000000" w14:paraId="0000002B">
      <w:pPr>
        <w:numPr>
          <w:ilvl w:val="0"/>
          <w:numId w:val="7"/>
        </w:numPr>
        <w:spacing w:after="120" w:before="120" w:line="276" w:lineRule="auto"/>
        <w:ind w:left="0" w:hanging="2"/>
        <w:jc w:val="both"/>
        <w:rPr>
          <w:color w:val="2e74b5"/>
          <w:sz w:val="22"/>
          <w:szCs w:val="22"/>
          <w:vertAlign w:val="baseline"/>
        </w:rPr>
      </w:pPr>
      <w:r w:rsidDel="00000000" w:rsidR="00000000" w:rsidRPr="00000000">
        <w:rPr>
          <w:b w:val="1"/>
          <w:color w:val="2e74b5"/>
          <w:sz w:val="22"/>
          <w:szCs w:val="22"/>
          <w:vertAlign w:val="baseline"/>
          <w:rtl w:val="0"/>
        </w:rPr>
        <w:t xml:space="preserve">VINCULACIÓN Y TIEMPO DE DEDICACIÓN AL PROYECTO:</w:t>
      </w:r>
      <w:r w:rsidDel="00000000" w:rsidR="00000000" w:rsidRPr="00000000">
        <w:rPr>
          <w:color w:val="2e74b5"/>
          <w:sz w:val="22"/>
          <w:szCs w:val="22"/>
          <w:vertAlign w:val="baseline"/>
          <w:rtl w:val="0"/>
        </w:rPr>
        <w:t xml:space="preserve"> </w:t>
      </w:r>
    </w:p>
    <w:p w:rsidR="00000000" w:rsidDel="00000000" w:rsidP="00000000" w:rsidRDefault="00000000" w:rsidRPr="00000000" w14:paraId="0000002C">
      <w:pPr>
        <w:spacing w:after="120" w:before="120" w:line="276" w:lineRule="auto"/>
        <w:ind w:hanging="2"/>
        <w:jc w:val="both"/>
        <w:rPr>
          <w:sz w:val="22"/>
          <w:szCs w:val="22"/>
          <w:vertAlign w:val="baseline"/>
        </w:rPr>
      </w:pPr>
      <w:r w:rsidDel="00000000" w:rsidR="00000000" w:rsidRPr="00000000">
        <w:rPr>
          <w:sz w:val="22"/>
          <w:szCs w:val="22"/>
          <w:vertAlign w:val="baseline"/>
          <w:rtl w:val="0"/>
        </w:rPr>
        <w:t xml:space="preserve">En el siguiente cuadro se debe registrar la información completa sobre la participación y tiempo de dedicación de los investigadores en el proyecto de investigación de referencia:</w:t>
      </w:r>
    </w:p>
    <w:p w:rsidR="00000000" w:rsidDel="00000000" w:rsidP="00000000" w:rsidRDefault="00000000" w:rsidRPr="00000000" w14:paraId="0000002D">
      <w:pPr>
        <w:spacing w:after="120" w:before="120" w:line="276" w:lineRule="auto"/>
        <w:ind w:hanging="2"/>
        <w:jc w:val="both"/>
        <w:rPr>
          <w:sz w:val="22"/>
          <w:szCs w:val="22"/>
          <w:vertAlign w:val="baseline"/>
        </w:rPr>
      </w:pPr>
      <w:r w:rsidDel="00000000" w:rsidR="00000000" w:rsidRPr="00000000">
        <w:rPr>
          <w:b w:val="1"/>
          <w:sz w:val="22"/>
          <w:szCs w:val="22"/>
          <w:vertAlign w:val="baseline"/>
          <w:rtl w:val="0"/>
        </w:rPr>
        <w:t xml:space="preserve">Tipo de Participación: </w:t>
      </w:r>
      <w:r w:rsidDel="00000000" w:rsidR="00000000" w:rsidRPr="00000000">
        <w:rPr>
          <w:rtl w:val="0"/>
        </w:rPr>
      </w:r>
    </w:p>
    <w:p w:rsidR="00000000" w:rsidDel="00000000" w:rsidP="00000000" w:rsidRDefault="00000000" w:rsidRPr="00000000" w14:paraId="0000002E">
      <w:pPr>
        <w:spacing w:after="120" w:before="120" w:line="276" w:lineRule="auto"/>
        <w:ind w:hanging="2"/>
        <w:jc w:val="center"/>
        <w:rPr>
          <w:sz w:val="22"/>
          <w:szCs w:val="22"/>
          <w:vertAlign w:val="baseline"/>
        </w:rPr>
      </w:pPr>
      <w:r w:rsidDel="00000000" w:rsidR="00000000" w:rsidRPr="00000000">
        <w:rPr>
          <w:color w:val="ff0000"/>
          <w:sz w:val="22"/>
          <w:szCs w:val="22"/>
          <w:u w:val="single"/>
          <w:vertAlign w:val="baseline"/>
          <w:rtl w:val="0"/>
        </w:rPr>
        <w:t xml:space="preserve">*</w:t>
      </w:r>
      <w:r w:rsidDel="00000000" w:rsidR="00000000" w:rsidRPr="00000000">
        <w:rPr>
          <w:sz w:val="22"/>
          <w:szCs w:val="22"/>
          <w:u w:val="single"/>
          <w:vertAlign w:val="baseline"/>
          <w:rtl w:val="0"/>
        </w:rPr>
        <w:t xml:space="preserve">Investigador Principal (Estudiantes)</w:t>
      </w:r>
      <w:r w:rsidDel="00000000" w:rsidR="00000000" w:rsidRPr="00000000">
        <w:rPr>
          <w:sz w:val="22"/>
          <w:szCs w:val="22"/>
          <w:vertAlign w:val="baseline"/>
          <w:rtl w:val="0"/>
        </w:rPr>
        <w:t xml:space="preserve">         </w:t>
      </w:r>
      <w:r w:rsidDel="00000000" w:rsidR="00000000" w:rsidRPr="00000000">
        <w:rPr>
          <w:color w:val="ff0000"/>
          <w:sz w:val="22"/>
          <w:szCs w:val="22"/>
          <w:u w:val="single"/>
          <w:vertAlign w:val="baseline"/>
          <w:rtl w:val="0"/>
        </w:rPr>
        <w:t xml:space="preserve">*</w:t>
      </w:r>
      <w:r w:rsidDel="00000000" w:rsidR="00000000" w:rsidRPr="00000000">
        <w:rPr>
          <w:sz w:val="22"/>
          <w:szCs w:val="22"/>
          <w:u w:val="single"/>
          <w:vertAlign w:val="baseline"/>
          <w:rtl w:val="0"/>
        </w:rPr>
        <w:t xml:space="preserve"> Director (Docente de planta o transitorio) – Co director (Docente de planta, transitorio o catedrático)</w:t>
      </w:r>
      <w:r w:rsidDel="00000000" w:rsidR="00000000" w:rsidRPr="00000000">
        <w:rPr>
          <w:rtl w:val="0"/>
        </w:rPr>
      </w:r>
    </w:p>
    <w:p w:rsidR="00000000" w:rsidDel="00000000" w:rsidP="00000000" w:rsidRDefault="00000000" w:rsidRPr="00000000" w14:paraId="0000002F">
      <w:pPr>
        <w:spacing w:line="276" w:lineRule="auto"/>
        <w:ind w:hanging="2"/>
        <w:rPr>
          <w:sz w:val="22"/>
          <w:szCs w:val="22"/>
          <w:vertAlign w:val="baseline"/>
        </w:rPr>
      </w:pPr>
      <w:r w:rsidDel="00000000" w:rsidR="00000000" w:rsidRPr="00000000">
        <w:rPr>
          <w:rtl w:val="0"/>
        </w:rPr>
      </w:r>
    </w:p>
    <w:p w:rsidR="00000000" w:rsidDel="00000000" w:rsidP="00000000" w:rsidRDefault="00000000" w:rsidRPr="00000000" w14:paraId="00000030">
      <w:pPr>
        <w:spacing w:line="276" w:lineRule="auto"/>
        <w:ind w:hanging="2"/>
        <w:rPr>
          <w:sz w:val="22"/>
          <w:szCs w:val="22"/>
          <w:vertAlign w:val="baseline"/>
        </w:rPr>
      </w:pPr>
      <w:r w:rsidDel="00000000" w:rsidR="00000000" w:rsidRPr="00000000">
        <w:rPr>
          <w:rtl w:val="0"/>
        </w:rPr>
      </w:r>
    </w:p>
    <w:p w:rsidR="00000000" w:rsidDel="00000000" w:rsidP="00000000" w:rsidRDefault="00000000" w:rsidRPr="00000000" w14:paraId="00000031">
      <w:pPr>
        <w:spacing w:line="276" w:lineRule="auto"/>
        <w:ind w:hanging="2"/>
        <w:rPr>
          <w:sz w:val="22"/>
          <w:szCs w:val="22"/>
          <w:vertAlign w:val="baseline"/>
        </w:rPr>
      </w:pPr>
      <w:r w:rsidDel="00000000" w:rsidR="00000000" w:rsidRPr="00000000">
        <w:rPr>
          <w:rtl w:val="0"/>
        </w:rPr>
      </w:r>
    </w:p>
    <w:p w:rsidR="00000000" w:rsidDel="00000000" w:rsidP="00000000" w:rsidRDefault="00000000" w:rsidRPr="00000000" w14:paraId="00000032">
      <w:pPr>
        <w:spacing w:line="276" w:lineRule="auto"/>
        <w:ind w:hanging="2"/>
        <w:rPr>
          <w:sz w:val="22"/>
          <w:szCs w:val="22"/>
          <w:vertAlign w:val="baseline"/>
        </w:rPr>
      </w:pPr>
      <w:r w:rsidDel="00000000" w:rsidR="00000000" w:rsidRPr="00000000">
        <w:rPr>
          <w:rtl w:val="0"/>
        </w:rPr>
      </w:r>
    </w:p>
    <w:p w:rsidR="00000000" w:rsidDel="00000000" w:rsidP="00000000" w:rsidRDefault="00000000" w:rsidRPr="00000000" w14:paraId="00000033">
      <w:pPr>
        <w:spacing w:line="276" w:lineRule="auto"/>
        <w:ind w:hanging="2"/>
        <w:rPr>
          <w:sz w:val="22"/>
          <w:szCs w:val="22"/>
          <w:vertAlign w:val="baseline"/>
        </w:rPr>
      </w:pPr>
      <w:r w:rsidDel="00000000" w:rsidR="00000000" w:rsidRPr="00000000">
        <w:rPr>
          <w:rtl w:val="0"/>
        </w:rPr>
      </w:r>
    </w:p>
    <w:tbl>
      <w:tblPr>
        <w:tblStyle w:val="Table1"/>
        <w:tblW w:w="15246.000000000002" w:type="dxa"/>
        <w:jc w:val="left"/>
        <w:tblInd w:w="-13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1"/>
        <w:gridCol w:w="2647"/>
        <w:gridCol w:w="1580"/>
        <w:gridCol w:w="1798"/>
        <w:gridCol w:w="915"/>
        <w:gridCol w:w="1557"/>
        <w:gridCol w:w="1557"/>
        <w:gridCol w:w="1557"/>
        <w:gridCol w:w="1557"/>
        <w:gridCol w:w="1557"/>
        <w:tblGridChange w:id="0">
          <w:tblGrid>
            <w:gridCol w:w="521"/>
            <w:gridCol w:w="2647"/>
            <w:gridCol w:w="1580"/>
            <w:gridCol w:w="1798"/>
            <w:gridCol w:w="915"/>
            <w:gridCol w:w="1557"/>
            <w:gridCol w:w="1557"/>
            <w:gridCol w:w="1557"/>
            <w:gridCol w:w="1557"/>
            <w:gridCol w:w="1557"/>
          </w:tblGrid>
        </w:tblGridChange>
      </w:tblGrid>
      <w:tr>
        <w:trPr>
          <w:cantSplit w:val="0"/>
          <w:trHeight w:val="623" w:hRule="atLeast"/>
          <w:tblHeader w:val="0"/>
        </w:trPr>
        <w:tc>
          <w:tcPr>
            <w:vAlign w:val="center"/>
          </w:tcPr>
          <w:p w:rsidR="00000000" w:rsidDel="00000000" w:rsidP="00000000" w:rsidRDefault="00000000" w:rsidRPr="00000000" w14:paraId="00000034">
            <w:pPr>
              <w:spacing w:line="276" w:lineRule="auto"/>
              <w:ind w:hanging="2"/>
              <w:jc w:val="center"/>
              <w:rPr>
                <w:sz w:val="16"/>
                <w:szCs w:val="16"/>
                <w:vertAlign w:val="baseline"/>
              </w:rPr>
            </w:pPr>
            <w:r w:rsidDel="00000000" w:rsidR="00000000" w:rsidRPr="00000000">
              <w:rPr>
                <w:b w:val="1"/>
                <w:sz w:val="16"/>
                <w:szCs w:val="16"/>
                <w:vertAlign w:val="baseline"/>
                <w:rtl w:val="0"/>
              </w:rPr>
              <w:t xml:space="preserve">No.</w:t>
            </w:r>
            <w:r w:rsidDel="00000000" w:rsidR="00000000" w:rsidRPr="00000000">
              <w:rPr>
                <w:rtl w:val="0"/>
              </w:rPr>
            </w:r>
          </w:p>
        </w:tc>
        <w:tc>
          <w:tcPr>
            <w:vAlign w:val="center"/>
          </w:tcPr>
          <w:p w:rsidR="00000000" w:rsidDel="00000000" w:rsidP="00000000" w:rsidRDefault="00000000" w:rsidRPr="00000000" w14:paraId="00000035">
            <w:pPr>
              <w:spacing w:line="276" w:lineRule="auto"/>
              <w:ind w:hanging="2"/>
              <w:jc w:val="center"/>
              <w:rPr>
                <w:sz w:val="16"/>
                <w:szCs w:val="16"/>
                <w:vertAlign w:val="baseline"/>
              </w:rPr>
            </w:pPr>
            <w:r w:rsidDel="00000000" w:rsidR="00000000" w:rsidRPr="00000000">
              <w:rPr>
                <w:b w:val="1"/>
                <w:sz w:val="16"/>
                <w:szCs w:val="16"/>
                <w:vertAlign w:val="baseline"/>
                <w:rtl w:val="0"/>
              </w:rPr>
              <w:t xml:space="preserve">Nombre del investigador</w:t>
            </w:r>
            <w:r w:rsidDel="00000000" w:rsidR="00000000" w:rsidRPr="00000000">
              <w:rPr>
                <w:rtl w:val="0"/>
              </w:rPr>
            </w:r>
          </w:p>
        </w:tc>
        <w:tc>
          <w:tcPr>
            <w:vAlign w:val="center"/>
          </w:tcPr>
          <w:p w:rsidR="00000000" w:rsidDel="00000000" w:rsidP="00000000" w:rsidRDefault="00000000" w:rsidRPr="00000000" w14:paraId="00000036">
            <w:pPr>
              <w:spacing w:line="276" w:lineRule="auto"/>
              <w:ind w:hanging="2"/>
              <w:jc w:val="center"/>
              <w:rPr>
                <w:sz w:val="16"/>
                <w:szCs w:val="16"/>
                <w:vertAlign w:val="baseline"/>
              </w:rPr>
            </w:pPr>
            <w:r w:rsidDel="00000000" w:rsidR="00000000" w:rsidRPr="00000000">
              <w:rPr>
                <w:b w:val="1"/>
                <w:sz w:val="16"/>
                <w:szCs w:val="16"/>
                <w:vertAlign w:val="baseline"/>
                <w:rtl w:val="0"/>
              </w:rPr>
              <w:t xml:space="preserve">Documento de Identidad</w:t>
            </w:r>
            <w:r w:rsidDel="00000000" w:rsidR="00000000" w:rsidRPr="00000000">
              <w:rPr>
                <w:rtl w:val="0"/>
              </w:rPr>
            </w:r>
          </w:p>
        </w:tc>
        <w:tc>
          <w:tcPr>
            <w:vAlign w:val="center"/>
          </w:tcPr>
          <w:p w:rsidR="00000000" w:rsidDel="00000000" w:rsidP="00000000" w:rsidRDefault="00000000" w:rsidRPr="00000000" w14:paraId="00000037">
            <w:pPr>
              <w:spacing w:line="276" w:lineRule="auto"/>
              <w:ind w:hanging="2"/>
              <w:jc w:val="center"/>
              <w:rPr>
                <w:sz w:val="16"/>
                <w:szCs w:val="16"/>
                <w:vertAlign w:val="baseline"/>
              </w:rPr>
            </w:pPr>
            <w:r w:rsidDel="00000000" w:rsidR="00000000" w:rsidRPr="00000000">
              <w:rPr>
                <w:b w:val="1"/>
                <w:color w:val="ff0000"/>
                <w:sz w:val="16"/>
                <w:szCs w:val="16"/>
                <w:vertAlign w:val="baseline"/>
                <w:rtl w:val="0"/>
              </w:rPr>
              <w:t xml:space="preserve">*</w:t>
            </w:r>
            <w:r w:rsidDel="00000000" w:rsidR="00000000" w:rsidRPr="00000000">
              <w:rPr>
                <w:b w:val="1"/>
                <w:sz w:val="16"/>
                <w:szCs w:val="16"/>
                <w:vertAlign w:val="baseline"/>
                <w:rtl w:val="0"/>
              </w:rPr>
              <w:t xml:space="preserve">Tipo de Participación</w:t>
            </w:r>
            <w:r w:rsidDel="00000000" w:rsidR="00000000" w:rsidRPr="00000000">
              <w:rPr>
                <w:rtl w:val="0"/>
              </w:rPr>
            </w:r>
          </w:p>
        </w:tc>
        <w:tc>
          <w:tcPr>
            <w:vAlign w:val="center"/>
          </w:tcPr>
          <w:p w:rsidR="00000000" w:rsidDel="00000000" w:rsidP="00000000" w:rsidRDefault="00000000" w:rsidRPr="00000000" w14:paraId="00000038">
            <w:pPr>
              <w:spacing w:line="276" w:lineRule="auto"/>
              <w:ind w:hanging="2"/>
              <w:jc w:val="center"/>
              <w:rPr>
                <w:sz w:val="16"/>
                <w:szCs w:val="16"/>
                <w:vertAlign w:val="baseline"/>
              </w:rPr>
            </w:pPr>
            <w:r w:rsidDel="00000000" w:rsidR="00000000" w:rsidRPr="00000000">
              <w:rPr>
                <w:b w:val="1"/>
                <w:sz w:val="16"/>
                <w:szCs w:val="16"/>
                <w:vertAlign w:val="baseline"/>
                <w:rtl w:val="0"/>
              </w:rPr>
              <w:t xml:space="preserve">No. de horas/ semana</w:t>
            </w:r>
            <w:r w:rsidDel="00000000" w:rsidR="00000000" w:rsidRPr="00000000">
              <w:rPr>
                <w:rtl w:val="0"/>
              </w:rPr>
            </w:r>
          </w:p>
        </w:tc>
        <w:tc>
          <w:tcPr>
            <w:vAlign w:val="top"/>
          </w:tcPr>
          <w:p w:rsidR="00000000" w:rsidDel="00000000" w:rsidP="00000000" w:rsidRDefault="00000000" w:rsidRPr="00000000" w14:paraId="00000039">
            <w:pPr>
              <w:spacing w:line="276" w:lineRule="auto"/>
              <w:ind w:hanging="2"/>
              <w:jc w:val="center"/>
              <w:rPr>
                <w:sz w:val="16"/>
                <w:szCs w:val="16"/>
                <w:vertAlign w:val="baseline"/>
              </w:rPr>
            </w:pPr>
            <w:r w:rsidDel="00000000" w:rsidR="00000000" w:rsidRPr="00000000">
              <w:rPr>
                <w:b w:val="1"/>
                <w:sz w:val="16"/>
                <w:szCs w:val="16"/>
                <w:vertAlign w:val="baseline"/>
                <w:rtl w:val="0"/>
              </w:rPr>
              <w:t xml:space="preserve">Código Núcleo Básico del Conocimiento del Investigador</w:t>
            </w:r>
            <w:r w:rsidDel="00000000" w:rsidR="00000000" w:rsidRPr="00000000">
              <w:rPr>
                <w:rtl w:val="0"/>
              </w:rPr>
            </w:r>
          </w:p>
        </w:tc>
        <w:tc>
          <w:tcPr>
            <w:vAlign w:val="top"/>
          </w:tcPr>
          <w:p w:rsidR="00000000" w:rsidDel="00000000" w:rsidP="00000000" w:rsidRDefault="00000000" w:rsidRPr="00000000" w14:paraId="0000003A">
            <w:pPr>
              <w:spacing w:line="276" w:lineRule="auto"/>
              <w:ind w:hanging="2"/>
              <w:jc w:val="center"/>
              <w:rPr>
                <w:sz w:val="16"/>
                <w:szCs w:val="16"/>
                <w:vertAlign w:val="baseline"/>
              </w:rPr>
            </w:pPr>
            <w:r w:rsidDel="00000000" w:rsidR="00000000" w:rsidRPr="00000000">
              <w:rPr>
                <w:b w:val="1"/>
                <w:sz w:val="16"/>
                <w:szCs w:val="16"/>
                <w:vertAlign w:val="baseline"/>
                <w:rtl w:val="0"/>
              </w:rPr>
              <w:t xml:space="preserve">Link CvLAC</w:t>
            </w:r>
            <w:r w:rsidDel="00000000" w:rsidR="00000000" w:rsidRPr="00000000">
              <w:rPr>
                <w:rtl w:val="0"/>
              </w:rPr>
            </w:r>
          </w:p>
          <w:p w:rsidR="00000000" w:rsidDel="00000000" w:rsidP="00000000" w:rsidRDefault="00000000" w:rsidRPr="00000000" w14:paraId="0000003B">
            <w:pPr>
              <w:spacing w:line="276" w:lineRule="auto"/>
              <w:ind w:hanging="2"/>
              <w:jc w:val="center"/>
              <w:rPr>
                <w:sz w:val="16"/>
                <w:szCs w:val="16"/>
                <w:vertAlign w:val="baseline"/>
              </w:rPr>
            </w:pPr>
            <w:r w:rsidDel="00000000" w:rsidR="00000000" w:rsidRPr="00000000">
              <w:rPr>
                <w:b w:val="1"/>
                <w:sz w:val="16"/>
                <w:szCs w:val="16"/>
                <w:vertAlign w:val="baseline"/>
                <w:rtl w:val="0"/>
              </w:rPr>
              <w:t xml:space="preserve">(Todos)</w:t>
            </w:r>
            <w:r w:rsidDel="00000000" w:rsidR="00000000" w:rsidRPr="00000000">
              <w:rPr>
                <w:rtl w:val="0"/>
              </w:rPr>
            </w:r>
          </w:p>
        </w:tc>
        <w:tc>
          <w:tcPr>
            <w:vAlign w:val="top"/>
          </w:tcPr>
          <w:p w:rsidR="00000000" w:rsidDel="00000000" w:rsidP="00000000" w:rsidRDefault="00000000" w:rsidRPr="00000000" w14:paraId="0000003C">
            <w:pPr>
              <w:spacing w:line="276" w:lineRule="auto"/>
              <w:ind w:hanging="2"/>
              <w:jc w:val="center"/>
              <w:rPr>
                <w:sz w:val="16"/>
                <w:szCs w:val="16"/>
                <w:vertAlign w:val="baseline"/>
              </w:rPr>
            </w:pPr>
            <w:r w:rsidDel="00000000" w:rsidR="00000000" w:rsidRPr="00000000">
              <w:rPr>
                <w:b w:val="1"/>
                <w:sz w:val="16"/>
                <w:szCs w:val="16"/>
                <w:vertAlign w:val="baseline"/>
                <w:rtl w:val="0"/>
              </w:rPr>
              <w:t xml:space="preserve">Link</w:t>
            </w:r>
            <w:r w:rsidDel="00000000" w:rsidR="00000000" w:rsidRPr="00000000">
              <w:rPr>
                <w:rtl w:val="0"/>
              </w:rPr>
            </w:r>
          </w:p>
          <w:p w:rsidR="00000000" w:rsidDel="00000000" w:rsidP="00000000" w:rsidRDefault="00000000" w:rsidRPr="00000000" w14:paraId="0000003D">
            <w:pPr>
              <w:spacing w:line="276" w:lineRule="auto"/>
              <w:ind w:hanging="2"/>
              <w:jc w:val="center"/>
              <w:rPr>
                <w:sz w:val="16"/>
                <w:szCs w:val="16"/>
                <w:vertAlign w:val="baseline"/>
              </w:rPr>
            </w:pPr>
            <w:r w:rsidDel="00000000" w:rsidR="00000000" w:rsidRPr="00000000">
              <w:rPr>
                <w:b w:val="1"/>
                <w:sz w:val="16"/>
                <w:szCs w:val="16"/>
                <w:vertAlign w:val="baseline"/>
                <w:rtl w:val="0"/>
              </w:rPr>
              <w:t xml:space="preserve">Google Scholar</w:t>
            </w:r>
            <w:r w:rsidDel="00000000" w:rsidR="00000000" w:rsidRPr="00000000">
              <w:rPr>
                <w:rtl w:val="0"/>
              </w:rPr>
            </w:r>
          </w:p>
          <w:p w:rsidR="00000000" w:rsidDel="00000000" w:rsidP="00000000" w:rsidRDefault="00000000" w:rsidRPr="00000000" w14:paraId="0000003E">
            <w:pPr>
              <w:spacing w:line="276" w:lineRule="auto"/>
              <w:ind w:hanging="2"/>
              <w:jc w:val="center"/>
              <w:rPr>
                <w:sz w:val="16"/>
                <w:szCs w:val="16"/>
                <w:vertAlign w:val="baseline"/>
              </w:rPr>
            </w:pPr>
            <w:r w:rsidDel="00000000" w:rsidR="00000000" w:rsidRPr="00000000">
              <w:rPr>
                <w:b w:val="1"/>
                <w:sz w:val="16"/>
                <w:szCs w:val="16"/>
                <w:vertAlign w:val="baseline"/>
                <w:rtl w:val="0"/>
              </w:rPr>
              <w:t xml:space="preserve">(Docentes)</w:t>
            </w:r>
            <w:r w:rsidDel="00000000" w:rsidR="00000000" w:rsidRPr="00000000">
              <w:rPr>
                <w:rtl w:val="0"/>
              </w:rPr>
            </w:r>
          </w:p>
        </w:tc>
        <w:tc>
          <w:tcPr>
            <w:vAlign w:val="top"/>
          </w:tcPr>
          <w:p w:rsidR="00000000" w:rsidDel="00000000" w:rsidP="00000000" w:rsidRDefault="00000000" w:rsidRPr="00000000" w14:paraId="0000003F">
            <w:pPr>
              <w:spacing w:line="276" w:lineRule="auto"/>
              <w:ind w:hanging="2"/>
              <w:jc w:val="center"/>
              <w:rPr>
                <w:sz w:val="16"/>
                <w:szCs w:val="16"/>
                <w:vertAlign w:val="baseline"/>
              </w:rPr>
            </w:pPr>
            <w:r w:rsidDel="00000000" w:rsidR="00000000" w:rsidRPr="00000000">
              <w:rPr>
                <w:b w:val="1"/>
                <w:sz w:val="16"/>
                <w:szCs w:val="16"/>
                <w:vertAlign w:val="baseline"/>
                <w:rtl w:val="0"/>
              </w:rPr>
              <w:t xml:space="preserve">Link</w:t>
            </w:r>
            <w:r w:rsidDel="00000000" w:rsidR="00000000" w:rsidRPr="00000000">
              <w:rPr>
                <w:rtl w:val="0"/>
              </w:rPr>
            </w:r>
          </w:p>
          <w:p w:rsidR="00000000" w:rsidDel="00000000" w:rsidP="00000000" w:rsidRDefault="00000000" w:rsidRPr="00000000" w14:paraId="00000040">
            <w:pPr>
              <w:spacing w:line="276" w:lineRule="auto"/>
              <w:ind w:hanging="2"/>
              <w:jc w:val="center"/>
              <w:rPr>
                <w:sz w:val="16"/>
                <w:szCs w:val="16"/>
                <w:vertAlign w:val="baseline"/>
              </w:rPr>
            </w:pPr>
            <w:r w:rsidDel="00000000" w:rsidR="00000000" w:rsidRPr="00000000">
              <w:rPr>
                <w:b w:val="1"/>
                <w:sz w:val="16"/>
                <w:szCs w:val="16"/>
                <w:vertAlign w:val="baseline"/>
                <w:rtl w:val="0"/>
              </w:rPr>
              <w:t xml:space="preserve">Researchgate</w:t>
            </w:r>
            <w:r w:rsidDel="00000000" w:rsidR="00000000" w:rsidRPr="00000000">
              <w:rPr>
                <w:rtl w:val="0"/>
              </w:rPr>
            </w:r>
          </w:p>
          <w:p w:rsidR="00000000" w:rsidDel="00000000" w:rsidP="00000000" w:rsidRDefault="00000000" w:rsidRPr="00000000" w14:paraId="00000041">
            <w:pPr>
              <w:spacing w:line="276" w:lineRule="auto"/>
              <w:ind w:hanging="2"/>
              <w:jc w:val="center"/>
              <w:rPr>
                <w:sz w:val="16"/>
                <w:szCs w:val="16"/>
                <w:vertAlign w:val="baseline"/>
              </w:rPr>
            </w:pPr>
            <w:r w:rsidDel="00000000" w:rsidR="00000000" w:rsidRPr="00000000">
              <w:rPr>
                <w:b w:val="1"/>
                <w:sz w:val="16"/>
                <w:szCs w:val="16"/>
                <w:vertAlign w:val="baseline"/>
                <w:rtl w:val="0"/>
              </w:rPr>
              <w:t xml:space="preserve">(Docentes)</w:t>
            </w:r>
            <w:r w:rsidDel="00000000" w:rsidR="00000000" w:rsidRPr="00000000">
              <w:rPr>
                <w:rtl w:val="0"/>
              </w:rPr>
            </w:r>
          </w:p>
        </w:tc>
        <w:tc>
          <w:tcPr>
            <w:vAlign w:val="top"/>
          </w:tcPr>
          <w:p w:rsidR="00000000" w:rsidDel="00000000" w:rsidP="00000000" w:rsidRDefault="00000000" w:rsidRPr="00000000" w14:paraId="00000042">
            <w:pPr>
              <w:spacing w:line="276" w:lineRule="auto"/>
              <w:ind w:hanging="2"/>
              <w:jc w:val="center"/>
              <w:rPr>
                <w:sz w:val="16"/>
                <w:szCs w:val="16"/>
                <w:vertAlign w:val="baseline"/>
              </w:rPr>
            </w:pPr>
            <w:r w:rsidDel="00000000" w:rsidR="00000000" w:rsidRPr="00000000">
              <w:rPr>
                <w:b w:val="1"/>
                <w:sz w:val="16"/>
                <w:szCs w:val="16"/>
                <w:vertAlign w:val="baseline"/>
                <w:rtl w:val="0"/>
              </w:rPr>
              <w:t xml:space="preserve">Código ORCID</w:t>
            </w:r>
            <w:r w:rsidDel="00000000" w:rsidR="00000000" w:rsidRPr="00000000">
              <w:rPr>
                <w:rtl w:val="0"/>
              </w:rPr>
            </w:r>
          </w:p>
          <w:p w:rsidR="00000000" w:rsidDel="00000000" w:rsidP="00000000" w:rsidRDefault="00000000" w:rsidRPr="00000000" w14:paraId="00000043">
            <w:pPr>
              <w:spacing w:line="276" w:lineRule="auto"/>
              <w:ind w:hanging="2"/>
              <w:jc w:val="center"/>
              <w:rPr>
                <w:sz w:val="16"/>
                <w:szCs w:val="16"/>
                <w:vertAlign w:val="baseline"/>
              </w:rPr>
            </w:pPr>
            <w:r w:rsidDel="00000000" w:rsidR="00000000" w:rsidRPr="00000000">
              <w:rPr>
                <w:b w:val="1"/>
                <w:sz w:val="16"/>
                <w:szCs w:val="16"/>
                <w:vertAlign w:val="baseline"/>
                <w:rtl w:val="0"/>
              </w:rPr>
              <w:t xml:space="preserve">(Docentes)</w:t>
            </w:r>
            <w:r w:rsidDel="00000000" w:rsidR="00000000" w:rsidRPr="00000000">
              <w:rPr>
                <w:rtl w:val="0"/>
              </w:rPr>
            </w:r>
          </w:p>
        </w:tc>
      </w:tr>
      <w:tr>
        <w:trPr>
          <w:cantSplit w:val="0"/>
          <w:trHeight w:val="274" w:hRule="atLeast"/>
          <w:tblHeader w:val="0"/>
        </w:trPr>
        <w:tc>
          <w:tcPr>
            <w:vAlign w:val="top"/>
          </w:tcPr>
          <w:p w:rsidR="00000000" w:rsidDel="00000000" w:rsidP="00000000" w:rsidRDefault="00000000" w:rsidRPr="00000000" w14:paraId="00000044">
            <w:pPr>
              <w:spacing w:line="276" w:lineRule="auto"/>
              <w:ind w:hanging="2"/>
              <w:jc w:val="center"/>
              <w:rPr>
                <w:sz w:val="16"/>
                <w:szCs w:val="16"/>
                <w:vertAlign w:val="baseline"/>
              </w:rPr>
            </w:pPr>
            <w:r w:rsidDel="00000000" w:rsidR="00000000" w:rsidRPr="00000000">
              <w:rPr>
                <w:sz w:val="16"/>
                <w:szCs w:val="16"/>
                <w:vertAlign w:val="baseline"/>
                <w:rtl w:val="0"/>
              </w:rPr>
              <w:t xml:space="preserve">1</w:t>
            </w:r>
          </w:p>
        </w:tc>
        <w:tc>
          <w:tcPr>
            <w:vAlign w:val="top"/>
          </w:tcPr>
          <w:p w:rsidR="00000000" w:rsidDel="00000000" w:rsidP="00000000" w:rsidRDefault="00000000" w:rsidRPr="00000000" w14:paraId="00000045">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46">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47">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48">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49">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4A">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4B">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4C">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4D">
            <w:pPr>
              <w:spacing w:line="276" w:lineRule="auto"/>
              <w:ind w:hanging="2"/>
              <w:rPr>
                <w:sz w:val="16"/>
                <w:szCs w:val="16"/>
                <w:vertAlign w:val="baseline"/>
              </w:rPr>
            </w:pPr>
            <w:r w:rsidDel="00000000" w:rsidR="00000000" w:rsidRPr="00000000">
              <w:rPr>
                <w:rtl w:val="0"/>
              </w:rPr>
            </w:r>
          </w:p>
        </w:tc>
      </w:tr>
      <w:tr>
        <w:trPr>
          <w:cantSplit w:val="0"/>
          <w:trHeight w:val="274" w:hRule="atLeast"/>
          <w:tblHeader w:val="0"/>
        </w:trPr>
        <w:tc>
          <w:tcPr>
            <w:vAlign w:val="top"/>
          </w:tcPr>
          <w:p w:rsidR="00000000" w:rsidDel="00000000" w:rsidP="00000000" w:rsidRDefault="00000000" w:rsidRPr="00000000" w14:paraId="0000004E">
            <w:pPr>
              <w:spacing w:line="276" w:lineRule="auto"/>
              <w:ind w:hanging="2"/>
              <w:jc w:val="center"/>
              <w:rPr>
                <w:sz w:val="16"/>
                <w:szCs w:val="16"/>
                <w:vertAlign w:val="baseline"/>
              </w:rPr>
            </w:pPr>
            <w:r w:rsidDel="00000000" w:rsidR="00000000" w:rsidRPr="00000000">
              <w:rPr>
                <w:sz w:val="16"/>
                <w:szCs w:val="16"/>
                <w:vertAlign w:val="baseline"/>
                <w:rtl w:val="0"/>
              </w:rPr>
              <w:t xml:space="preserve">2</w:t>
            </w:r>
          </w:p>
        </w:tc>
        <w:tc>
          <w:tcPr>
            <w:vAlign w:val="top"/>
          </w:tcPr>
          <w:p w:rsidR="00000000" w:rsidDel="00000000" w:rsidP="00000000" w:rsidRDefault="00000000" w:rsidRPr="00000000" w14:paraId="0000004F">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50">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51">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52">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53">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54">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55">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56">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57">
            <w:pPr>
              <w:spacing w:line="276" w:lineRule="auto"/>
              <w:ind w:hanging="2"/>
              <w:rPr>
                <w:sz w:val="16"/>
                <w:szCs w:val="16"/>
                <w:vertAlign w:val="baseline"/>
              </w:rPr>
            </w:pPr>
            <w:r w:rsidDel="00000000" w:rsidR="00000000" w:rsidRPr="00000000">
              <w:rPr>
                <w:rtl w:val="0"/>
              </w:rPr>
            </w:r>
          </w:p>
        </w:tc>
      </w:tr>
      <w:tr>
        <w:trPr>
          <w:cantSplit w:val="0"/>
          <w:trHeight w:val="274" w:hRule="atLeast"/>
          <w:tblHeader w:val="0"/>
        </w:trPr>
        <w:tc>
          <w:tcPr>
            <w:vAlign w:val="top"/>
          </w:tcPr>
          <w:p w:rsidR="00000000" w:rsidDel="00000000" w:rsidP="00000000" w:rsidRDefault="00000000" w:rsidRPr="00000000" w14:paraId="00000058">
            <w:pPr>
              <w:spacing w:line="276" w:lineRule="auto"/>
              <w:ind w:hanging="2"/>
              <w:jc w:val="center"/>
              <w:rPr>
                <w:sz w:val="16"/>
                <w:szCs w:val="16"/>
                <w:vertAlign w:val="baseline"/>
              </w:rPr>
            </w:pPr>
            <w:r w:rsidDel="00000000" w:rsidR="00000000" w:rsidRPr="00000000">
              <w:rPr>
                <w:sz w:val="16"/>
                <w:szCs w:val="16"/>
                <w:vertAlign w:val="baseline"/>
                <w:rtl w:val="0"/>
              </w:rPr>
              <w:t xml:space="preserve">3</w:t>
            </w:r>
          </w:p>
        </w:tc>
        <w:tc>
          <w:tcPr>
            <w:vAlign w:val="top"/>
          </w:tcPr>
          <w:p w:rsidR="00000000" w:rsidDel="00000000" w:rsidP="00000000" w:rsidRDefault="00000000" w:rsidRPr="00000000" w14:paraId="00000059">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5A">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5B">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5C">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5D">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5E">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5F">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60">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61">
            <w:pPr>
              <w:spacing w:line="276" w:lineRule="auto"/>
              <w:ind w:hanging="2"/>
              <w:rPr>
                <w:sz w:val="16"/>
                <w:szCs w:val="16"/>
                <w:vertAlign w:val="baseline"/>
              </w:rPr>
            </w:pPr>
            <w:r w:rsidDel="00000000" w:rsidR="00000000" w:rsidRPr="00000000">
              <w:rPr>
                <w:rtl w:val="0"/>
              </w:rPr>
            </w:r>
          </w:p>
        </w:tc>
      </w:tr>
      <w:tr>
        <w:trPr>
          <w:cantSplit w:val="0"/>
          <w:trHeight w:val="274" w:hRule="atLeast"/>
          <w:tblHeader w:val="0"/>
        </w:trPr>
        <w:tc>
          <w:tcPr>
            <w:vAlign w:val="top"/>
          </w:tcPr>
          <w:p w:rsidR="00000000" w:rsidDel="00000000" w:rsidP="00000000" w:rsidRDefault="00000000" w:rsidRPr="00000000" w14:paraId="00000062">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63">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64">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65">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66">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67">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68">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69">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6A">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6B">
            <w:pPr>
              <w:spacing w:line="276" w:lineRule="auto"/>
              <w:ind w:hanging="2"/>
              <w:rPr>
                <w:sz w:val="16"/>
                <w:szCs w:val="16"/>
                <w:vertAlign w:val="baseline"/>
              </w:rPr>
            </w:pPr>
            <w:r w:rsidDel="00000000" w:rsidR="00000000" w:rsidRPr="00000000">
              <w:rPr>
                <w:rtl w:val="0"/>
              </w:rPr>
            </w:r>
          </w:p>
        </w:tc>
      </w:tr>
      <w:tr>
        <w:trPr>
          <w:cantSplit w:val="0"/>
          <w:trHeight w:val="274" w:hRule="atLeast"/>
          <w:tblHeader w:val="0"/>
        </w:trPr>
        <w:tc>
          <w:tcPr>
            <w:vAlign w:val="top"/>
          </w:tcPr>
          <w:p w:rsidR="00000000" w:rsidDel="00000000" w:rsidP="00000000" w:rsidRDefault="00000000" w:rsidRPr="00000000" w14:paraId="0000006C">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6D">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6E">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6F">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70">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71">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72">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73">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74">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75">
            <w:pPr>
              <w:spacing w:line="276" w:lineRule="auto"/>
              <w:ind w:hanging="2"/>
              <w:rPr>
                <w:sz w:val="16"/>
                <w:szCs w:val="16"/>
                <w:vertAlign w:val="baseline"/>
              </w:rPr>
            </w:pPr>
            <w:r w:rsidDel="00000000" w:rsidR="00000000" w:rsidRPr="00000000">
              <w:rPr>
                <w:rtl w:val="0"/>
              </w:rPr>
            </w:r>
          </w:p>
        </w:tc>
      </w:tr>
      <w:tr>
        <w:trPr>
          <w:cantSplit w:val="0"/>
          <w:trHeight w:val="274" w:hRule="atLeast"/>
          <w:tblHeader w:val="0"/>
        </w:trPr>
        <w:tc>
          <w:tcPr>
            <w:vAlign w:val="top"/>
          </w:tcPr>
          <w:p w:rsidR="00000000" w:rsidDel="00000000" w:rsidP="00000000" w:rsidRDefault="00000000" w:rsidRPr="00000000" w14:paraId="00000076">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77">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78">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79">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7A">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7B">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7C">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7D">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7E">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7F">
            <w:pPr>
              <w:spacing w:line="276" w:lineRule="auto"/>
              <w:ind w:hanging="2"/>
              <w:rPr>
                <w:sz w:val="16"/>
                <w:szCs w:val="16"/>
                <w:vertAlign w:val="baseline"/>
              </w:rPr>
            </w:pPr>
            <w:r w:rsidDel="00000000" w:rsidR="00000000" w:rsidRPr="00000000">
              <w:rPr>
                <w:rtl w:val="0"/>
              </w:rPr>
            </w:r>
          </w:p>
        </w:tc>
      </w:tr>
      <w:tr>
        <w:trPr>
          <w:cantSplit w:val="0"/>
          <w:trHeight w:val="274" w:hRule="atLeast"/>
          <w:tblHeader w:val="0"/>
        </w:trPr>
        <w:tc>
          <w:tcPr>
            <w:vAlign w:val="top"/>
          </w:tcPr>
          <w:p w:rsidR="00000000" w:rsidDel="00000000" w:rsidP="00000000" w:rsidRDefault="00000000" w:rsidRPr="00000000" w14:paraId="00000080">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81">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82">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83">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84">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85">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86">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87">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88">
            <w:pPr>
              <w:spacing w:line="276" w:lineRule="auto"/>
              <w:ind w:hanging="2"/>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89">
            <w:pPr>
              <w:spacing w:line="276" w:lineRule="auto"/>
              <w:ind w:hanging="2"/>
              <w:rPr>
                <w:sz w:val="16"/>
                <w:szCs w:val="16"/>
                <w:vertAlign w:val="baseline"/>
              </w:rPr>
            </w:pPr>
            <w:r w:rsidDel="00000000" w:rsidR="00000000" w:rsidRPr="00000000">
              <w:rPr>
                <w:rtl w:val="0"/>
              </w:rPr>
            </w:r>
          </w:p>
        </w:tc>
      </w:tr>
    </w:tbl>
    <w:p w:rsidR="00000000" w:rsidDel="00000000" w:rsidP="00000000" w:rsidRDefault="00000000" w:rsidRPr="00000000" w14:paraId="0000008A">
      <w:pPr>
        <w:spacing w:line="276" w:lineRule="auto"/>
        <w:ind w:hanging="2"/>
        <w:rPr>
          <w:sz w:val="22"/>
          <w:szCs w:val="22"/>
          <w:vertAlign w:val="baseline"/>
        </w:rPr>
      </w:pPr>
      <w:r w:rsidDel="00000000" w:rsidR="00000000" w:rsidRPr="00000000">
        <w:rPr>
          <w:rtl w:val="0"/>
        </w:rPr>
      </w:r>
    </w:p>
    <w:p w:rsidR="00000000" w:rsidDel="00000000" w:rsidP="00000000" w:rsidRDefault="00000000" w:rsidRPr="00000000" w14:paraId="0000008B">
      <w:pPr>
        <w:spacing w:line="276" w:lineRule="auto"/>
        <w:ind w:hanging="2"/>
        <w:jc w:val="both"/>
        <w:rPr>
          <w:sz w:val="22"/>
          <w:szCs w:val="22"/>
          <w:vertAlign w:val="baseline"/>
        </w:rPr>
      </w:pPr>
      <w:r w:rsidDel="00000000" w:rsidR="00000000" w:rsidRPr="00000000">
        <w:rPr>
          <w:b w:val="1"/>
          <w:sz w:val="22"/>
          <w:szCs w:val="22"/>
          <w:vertAlign w:val="baseline"/>
          <w:rtl w:val="0"/>
        </w:rPr>
        <w:t xml:space="preserve">NOTA: </w:t>
      </w:r>
      <w:r w:rsidDel="00000000" w:rsidR="00000000" w:rsidRPr="00000000">
        <w:rPr>
          <w:sz w:val="22"/>
          <w:szCs w:val="22"/>
          <w:vertAlign w:val="baseline"/>
          <w:rtl w:val="0"/>
        </w:rPr>
        <w:t xml:space="preserve">Registrar las horas previstas en el formato del plan de trabajo básico para actividades de investigación formal de los docentes. El tiempo de dedicación al proyecto no obliga la disminución de docencia directa. </w:t>
      </w:r>
    </w:p>
    <w:p w:rsidR="00000000" w:rsidDel="00000000" w:rsidP="00000000" w:rsidRDefault="00000000" w:rsidRPr="00000000" w14:paraId="0000008C">
      <w:pPr>
        <w:spacing w:line="276" w:lineRule="auto"/>
        <w:ind w:hanging="2"/>
        <w:rPr>
          <w:sz w:val="22"/>
          <w:szCs w:val="22"/>
          <w:vertAlign w:val="baseline"/>
        </w:rPr>
      </w:pPr>
      <w:r w:rsidDel="00000000" w:rsidR="00000000" w:rsidRPr="00000000">
        <w:rPr>
          <w:rtl w:val="0"/>
        </w:rPr>
      </w:r>
    </w:p>
    <w:p w:rsidR="00000000" w:rsidDel="00000000" w:rsidP="00000000" w:rsidRDefault="00000000" w:rsidRPr="00000000" w14:paraId="0000008D">
      <w:pPr>
        <w:spacing w:line="276" w:lineRule="auto"/>
        <w:ind w:hanging="2"/>
        <w:rPr>
          <w:sz w:val="22"/>
          <w:szCs w:val="22"/>
          <w:vertAlign w:val="baseline"/>
        </w:rPr>
      </w:pPr>
      <w:r w:rsidDel="00000000" w:rsidR="00000000" w:rsidRPr="00000000">
        <w:rPr>
          <w:rtl w:val="0"/>
        </w:rPr>
      </w:r>
    </w:p>
    <w:p w:rsidR="00000000" w:rsidDel="00000000" w:rsidP="00000000" w:rsidRDefault="00000000" w:rsidRPr="00000000" w14:paraId="0000008E">
      <w:pPr>
        <w:spacing w:after="160" w:line="259" w:lineRule="auto"/>
        <w:ind w:hanging="2"/>
        <w:rPr>
          <w:sz w:val="22"/>
          <w:szCs w:val="22"/>
          <w:vertAlign w:val="baseline"/>
        </w:rPr>
      </w:pPr>
      <w:r w:rsidDel="00000000" w:rsidR="00000000" w:rsidRPr="00000000">
        <w:rPr>
          <w:rtl w:val="0"/>
        </w:rPr>
      </w:r>
    </w:p>
    <w:p w:rsidR="00000000" w:rsidDel="00000000" w:rsidP="00000000" w:rsidRDefault="00000000" w:rsidRPr="00000000" w14:paraId="0000008F">
      <w:pPr>
        <w:numPr>
          <w:ilvl w:val="0"/>
          <w:numId w:val="7"/>
        </w:numPr>
        <w:pBdr>
          <w:top w:space="0" w:sz="0" w:val="nil"/>
          <w:left w:space="0" w:sz="0" w:val="nil"/>
          <w:bottom w:space="0" w:sz="0" w:val="nil"/>
          <w:right w:space="0" w:sz="0" w:val="nil"/>
          <w:between w:space="0" w:sz="0" w:val="nil"/>
        </w:pBdr>
        <w:spacing w:line="276" w:lineRule="auto"/>
        <w:ind w:left="0" w:hanging="2"/>
        <w:jc w:val="both"/>
        <w:rPr>
          <w:b w:val="0"/>
          <w:color w:val="2e74b5"/>
          <w:sz w:val="22"/>
          <w:szCs w:val="22"/>
          <w:vertAlign w:val="baseline"/>
        </w:rPr>
      </w:pPr>
      <w:r w:rsidDel="00000000" w:rsidR="00000000" w:rsidRPr="00000000">
        <w:rPr>
          <w:b w:val="1"/>
          <w:color w:val="2e74b5"/>
          <w:sz w:val="22"/>
          <w:szCs w:val="22"/>
          <w:vertAlign w:val="baseline"/>
          <w:rtl w:val="0"/>
        </w:rPr>
        <w:t xml:space="preserve">OBJETIVOS DE DESARROLLO SOSTENIBLE: SELECCIONE QUÉ OBJETIVO DE DESARROLLO SOSTENIBLE IMPACTA LA PROPUESTA: (FAVOR MARCAR CON UNA X)</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76" w:lineRule="auto"/>
        <w:ind w:hanging="2"/>
        <w:jc w:val="both"/>
        <w:rPr>
          <w:b w:val="0"/>
          <w:color w:val="1f3864"/>
          <w:sz w:val="22"/>
          <w:szCs w:val="22"/>
          <w:vertAlign w:val="baseline"/>
        </w:rPr>
      </w:pPr>
      <w:r w:rsidDel="00000000" w:rsidR="00000000" w:rsidRPr="00000000">
        <w:rPr>
          <w:rtl w:val="0"/>
        </w:rPr>
      </w:r>
    </w:p>
    <w:p w:rsidR="00000000" w:rsidDel="00000000" w:rsidP="00000000" w:rsidRDefault="00000000" w:rsidRPr="00000000" w14:paraId="00000091">
      <w:pPr>
        <w:spacing w:line="276" w:lineRule="auto"/>
        <w:ind w:hanging="2"/>
        <w:jc w:val="both"/>
        <w:rPr>
          <w:sz w:val="22"/>
          <w:szCs w:val="22"/>
          <w:vertAlign w:val="baseline"/>
        </w:rPr>
      </w:pPr>
      <w:r w:rsidDel="00000000" w:rsidR="00000000" w:rsidRPr="00000000">
        <w:rPr>
          <w:sz w:val="22"/>
          <w:szCs w:val="22"/>
          <w:vertAlign w:val="baseline"/>
          <w:rtl w:val="0"/>
        </w:rPr>
        <w:t xml:space="preserve">Objetivo 1: Poner fin a la pobreza en todas sus formas en todo el mundo</w:t>
      </w:r>
    </w:p>
    <w:p w:rsidR="00000000" w:rsidDel="00000000" w:rsidP="00000000" w:rsidRDefault="00000000" w:rsidRPr="00000000" w14:paraId="00000092">
      <w:pPr>
        <w:spacing w:line="276" w:lineRule="auto"/>
        <w:ind w:hanging="2"/>
        <w:jc w:val="both"/>
        <w:rPr>
          <w:sz w:val="22"/>
          <w:szCs w:val="22"/>
          <w:vertAlign w:val="baseline"/>
        </w:rPr>
      </w:pPr>
      <w:r w:rsidDel="00000000" w:rsidR="00000000" w:rsidRPr="00000000">
        <w:rPr>
          <w:sz w:val="22"/>
          <w:szCs w:val="22"/>
          <w:vertAlign w:val="baseline"/>
          <w:rtl w:val="0"/>
        </w:rPr>
        <w:t xml:space="preserve">Objetivo 2: Poner fin al hambre</w:t>
      </w:r>
    </w:p>
    <w:p w:rsidR="00000000" w:rsidDel="00000000" w:rsidP="00000000" w:rsidRDefault="00000000" w:rsidRPr="00000000" w14:paraId="00000093">
      <w:pPr>
        <w:spacing w:line="276" w:lineRule="auto"/>
        <w:ind w:hanging="2"/>
        <w:jc w:val="both"/>
        <w:rPr>
          <w:sz w:val="22"/>
          <w:szCs w:val="22"/>
          <w:vertAlign w:val="baseline"/>
        </w:rPr>
      </w:pPr>
      <w:r w:rsidDel="00000000" w:rsidR="00000000" w:rsidRPr="00000000">
        <w:rPr>
          <w:sz w:val="22"/>
          <w:szCs w:val="22"/>
          <w:vertAlign w:val="baseline"/>
          <w:rtl w:val="0"/>
        </w:rPr>
        <w:t xml:space="preserve">Objetivo 3: Garantizar una vida sana y promover el bienestar para todos en todas las edades</w:t>
      </w:r>
    </w:p>
    <w:p w:rsidR="00000000" w:rsidDel="00000000" w:rsidP="00000000" w:rsidRDefault="00000000" w:rsidRPr="00000000" w14:paraId="00000094">
      <w:pPr>
        <w:spacing w:line="276" w:lineRule="auto"/>
        <w:ind w:hanging="2"/>
        <w:jc w:val="both"/>
        <w:rPr>
          <w:sz w:val="22"/>
          <w:szCs w:val="22"/>
          <w:vertAlign w:val="baseline"/>
        </w:rPr>
      </w:pPr>
      <w:r w:rsidDel="00000000" w:rsidR="00000000" w:rsidRPr="00000000">
        <w:rPr>
          <w:sz w:val="22"/>
          <w:szCs w:val="22"/>
          <w:vertAlign w:val="baseline"/>
          <w:rtl w:val="0"/>
        </w:rPr>
        <w:t xml:space="preserve">Objetivo 4: Garantizar una educación inclusiva, equitativa y de calidad y promover oportunidades de aprendizaje durante toda la vida para todos</w:t>
      </w:r>
    </w:p>
    <w:p w:rsidR="00000000" w:rsidDel="00000000" w:rsidP="00000000" w:rsidRDefault="00000000" w:rsidRPr="00000000" w14:paraId="00000095">
      <w:pPr>
        <w:spacing w:line="276" w:lineRule="auto"/>
        <w:ind w:hanging="2"/>
        <w:jc w:val="both"/>
        <w:rPr>
          <w:sz w:val="22"/>
          <w:szCs w:val="22"/>
          <w:vertAlign w:val="baseline"/>
        </w:rPr>
      </w:pPr>
      <w:r w:rsidDel="00000000" w:rsidR="00000000" w:rsidRPr="00000000">
        <w:rPr>
          <w:sz w:val="22"/>
          <w:szCs w:val="22"/>
          <w:vertAlign w:val="baseline"/>
          <w:rtl w:val="0"/>
        </w:rPr>
        <w:t xml:space="preserve">Objetivo 5: Lograr la igualdad entre los géneros y empoderar a todas las mujeres y las niñas</w:t>
      </w:r>
    </w:p>
    <w:p w:rsidR="00000000" w:rsidDel="00000000" w:rsidP="00000000" w:rsidRDefault="00000000" w:rsidRPr="00000000" w14:paraId="00000096">
      <w:pPr>
        <w:spacing w:line="276" w:lineRule="auto"/>
        <w:ind w:hanging="2"/>
        <w:jc w:val="both"/>
        <w:rPr>
          <w:sz w:val="22"/>
          <w:szCs w:val="22"/>
          <w:vertAlign w:val="baseline"/>
        </w:rPr>
      </w:pPr>
      <w:r w:rsidDel="00000000" w:rsidR="00000000" w:rsidRPr="00000000">
        <w:rPr>
          <w:sz w:val="22"/>
          <w:szCs w:val="22"/>
          <w:vertAlign w:val="baseline"/>
          <w:rtl w:val="0"/>
        </w:rPr>
        <w:t xml:space="preserve">Objetivo 6: Garantizar la disponibilidad de agua y su gestión sostenible y el saneamiento para todos</w:t>
      </w:r>
    </w:p>
    <w:p w:rsidR="00000000" w:rsidDel="00000000" w:rsidP="00000000" w:rsidRDefault="00000000" w:rsidRPr="00000000" w14:paraId="00000097">
      <w:pPr>
        <w:spacing w:line="276" w:lineRule="auto"/>
        <w:ind w:hanging="2"/>
        <w:jc w:val="both"/>
        <w:rPr>
          <w:sz w:val="22"/>
          <w:szCs w:val="22"/>
          <w:vertAlign w:val="baseline"/>
        </w:rPr>
      </w:pPr>
      <w:r w:rsidDel="00000000" w:rsidR="00000000" w:rsidRPr="00000000">
        <w:rPr>
          <w:sz w:val="22"/>
          <w:szCs w:val="22"/>
          <w:vertAlign w:val="baseline"/>
          <w:rtl w:val="0"/>
        </w:rPr>
        <w:t xml:space="preserve">Objetivo 7: Garantizar el acceso a una energía asequible, segura, sostenible y moderna</w:t>
      </w:r>
    </w:p>
    <w:p w:rsidR="00000000" w:rsidDel="00000000" w:rsidP="00000000" w:rsidRDefault="00000000" w:rsidRPr="00000000" w14:paraId="00000098">
      <w:pPr>
        <w:spacing w:line="276" w:lineRule="auto"/>
        <w:ind w:hanging="2"/>
        <w:jc w:val="both"/>
        <w:rPr>
          <w:sz w:val="22"/>
          <w:szCs w:val="22"/>
          <w:vertAlign w:val="baseline"/>
        </w:rPr>
      </w:pPr>
      <w:r w:rsidDel="00000000" w:rsidR="00000000" w:rsidRPr="00000000">
        <w:rPr>
          <w:sz w:val="22"/>
          <w:szCs w:val="22"/>
          <w:vertAlign w:val="baseline"/>
          <w:rtl w:val="0"/>
        </w:rPr>
        <w:t xml:space="preserve">Objetivo 8: Promover el crecimiento económico inclusivo y sostenible, el empleo y el trabajo decente para todos</w:t>
      </w:r>
    </w:p>
    <w:p w:rsidR="00000000" w:rsidDel="00000000" w:rsidP="00000000" w:rsidRDefault="00000000" w:rsidRPr="00000000" w14:paraId="00000099">
      <w:pPr>
        <w:spacing w:line="276" w:lineRule="auto"/>
        <w:ind w:hanging="2"/>
        <w:jc w:val="both"/>
        <w:rPr>
          <w:sz w:val="22"/>
          <w:szCs w:val="22"/>
          <w:vertAlign w:val="baseline"/>
        </w:rPr>
      </w:pPr>
      <w:r w:rsidDel="00000000" w:rsidR="00000000" w:rsidRPr="00000000">
        <w:rPr>
          <w:sz w:val="22"/>
          <w:szCs w:val="22"/>
          <w:vertAlign w:val="baseline"/>
          <w:rtl w:val="0"/>
        </w:rPr>
        <w:t xml:space="preserve">Objetivo 9: Construir infraestructuras resilientes, promover la industrialización sostenible y fomentar la innovación</w:t>
      </w:r>
    </w:p>
    <w:p w:rsidR="00000000" w:rsidDel="00000000" w:rsidP="00000000" w:rsidRDefault="00000000" w:rsidRPr="00000000" w14:paraId="0000009A">
      <w:pPr>
        <w:spacing w:line="276" w:lineRule="auto"/>
        <w:ind w:hanging="2"/>
        <w:jc w:val="both"/>
        <w:rPr>
          <w:sz w:val="22"/>
          <w:szCs w:val="22"/>
          <w:vertAlign w:val="baseline"/>
        </w:rPr>
      </w:pPr>
      <w:r w:rsidDel="00000000" w:rsidR="00000000" w:rsidRPr="00000000">
        <w:rPr>
          <w:sz w:val="22"/>
          <w:szCs w:val="22"/>
          <w:vertAlign w:val="baseline"/>
          <w:rtl w:val="0"/>
        </w:rPr>
        <w:t xml:space="preserve">Objetivo 10: Reducir la desigualdad en y entre los países</w:t>
      </w:r>
    </w:p>
    <w:p w:rsidR="00000000" w:rsidDel="00000000" w:rsidP="00000000" w:rsidRDefault="00000000" w:rsidRPr="00000000" w14:paraId="0000009B">
      <w:pPr>
        <w:spacing w:line="276" w:lineRule="auto"/>
        <w:ind w:hanging="2"/>
        <w:jc w:val="both"/>
        <w:rPr>
          <w:sz w:val="22"/>
          <w:szCs w:val="22"/>
          <w:vertAlign w:val="baseline"/>
        </w:rPr>
      </w:pPr>
      <w:r w:rsidDel="00000000" w:rsidR="00000000" w:rsidRPr="00000000">
        <w:rPr>
          <w:sz w:val="22"/>
          <w:szCs w:val="22"/>
          <w:vertAlign w:val="baseline"/>
          <w:rtl w:val="0"/>
        </w:rPr>
        <w:t xml:space="preserve">Objetivo 11: Lograr que las ciudades sean más inclusivas, seguras, resilientes y sostenibles</w:t>
      </w:r>
    </w:p>
    <w:p w:rsidR="00000000" w:rsidDel="00000000" w:rsidP="00000000" w:rsidRDefault="00000000" w:rsidRPr="00000000" w14:paraId="0000009C">
      <w:pPr>
        <w:spacing w:line="276" w:lineRule="auto"/>
        <w:ind w:hanging="2"/>
        <w:jc w:val="both"/>
        <w:rPr>
          <w:sz w:val="22"/>
          <w:szCs w:val="22"/>
          <w:vertAlign w:val="baseline"/>
        </w:rPr>
      </w:pPr>
      <w:r w:rsidDel="00000000" w:rsidR="00000000" w:rsidRPr="00000000">
        <w:rPr>
          <w:sz w:val="22"/>
          <w:szCs w:val="22"/>
          <w:vertAlign w:val="baseline"/>
          <w:rtl w:val="0"/>
        </w:rPr>
        <w:t xml:space="preserve">Objetivo 12: Garantizar modalidades de consumo y producción sostenibles</w:t>
      </w:r>
    </w:p>
    <w:p w:rsidR="00000000" w:rsidDel="00000000" w:rsidP="00000000" w:rsidRDefault="00000000" w:rsidRPr="00000000" w14:paraId="0000009D">
      <w:pPr>
        <w:spacing w:line="276" w:lineRule="auto"/>
        <w:ind w:hanging="2"/>
        <w:jc w:val="both"/>
        <w:rPr>
          <w:sz w:val="22"/>
          <w:szCs w:val="22"/>
          <w:vertAlign w:val="baseline"/>
        </w:rPr>
      </w:pPr>
      <w:r w:rsidDel="00000000" w:rsidR="00000000" w:rsidRPr="00000000">
        <w:rPr>
          <w:sz w:val="22"/>
          <w:szCs w:val="22"/>
          <w:vertAlign w:val="baseline"/>
          <w:rtl w:val="0"/>
        </w:rPr>
        <w:t xml:space="preserve">Objetivo 13: Adoptar medidas urgentes para combatir el cambio climático y sus efectos</w:t>
      </w:r>
    </w:p>
    <w:p w:rsidR="00000000" w:rsidDel="00000000" w:rsidP="00000000" w:rsidRDefault="00000000" w:rsidRPr="00000000" w14:paraId="0000009E">
      <w:pPr>
        <w:spacing w:line="276" w:lineRule="auto"/>
        <w:ind w:hanging="2"/>
        <w:jc w:val="both"/>
        <w:rPr>
          <w:sz w:val="22"/>
          <w:szCs w:val="22"/>
          <w:vertAlign w:val="baseline"/>
        </w:rPr>
      </w:pPr>
      <w:r w:rsidDel="00000000" w:rsidR="00000000" w:rsidRPr="00000000">
        <w:rPr>
          <w:sz w:val="22"/>
          <w:szCs w:val="22"/>
          <w:vertAlign w:val="baseline"/>
          <w:rtl w:val="0"/>
        </w:rPr>
        <w:t xml:space="preserve">Objetivo 14: Conservar y utilizar sosteniblemente los océanos, los mares y los recursos marinos</w:t>
      </w:r>
    </w:p>
    <w:p w:rsidR="00000000" w:rsidDel="00000000" w:rsidP="00000000" w:rsidRDefault="00000000" w:rsidRPr="00000000" w14:paraId="0000009F">
      <w:pPr>
        <w:spacing w:line="276" w:lineRule="auto"/>
        <w:ind w:hanging="2"/>
        <w:jc w:val="both"/>
        <w:rPr>
          <w:sz w:val="22"/>
          <w:szCs w:val="22"/>
          <w:vertAlign w:val="baseline"/>
        </w:rPr>
      </w:pPr>
      <w:r w:rsidDel="00000000" w:rsidR="00000000" w:rsidRPr="00000000">
        <w:rPr>
          <w:sz w:val="22"/>
          <w:szCs w:val="22"/>
          <w:vertAlign w:val="baseline"/>
          <w:rtl w:val="0"/>
        </w:rPr>
        <w:t xml:space="preserve">Objetivo 15: Gestionar sosteniblemente los bosques, luchar contra la desertificación, detener e invertir la degradación de las tierras, detener la pérdida de biodiversidad</w:t>
      </w:r>
    </w:p>
    <w:p w:rsidR="00000000" w:rsidDel="00000000" w:rsidP="00000000" w:rsidRDefault="00000000" w:rsidRPr="00000000" w14:paraId="000000A0">
      <w:pPr>
        <w:spacing w:line="276" w:lineRule="auto"/>
        <w:ind w:hanging="2"/>
        <w:jc w:val="both"/>
        <w:rPr>
          <w:sz w:val="22"/>
          <w:szCs w:val="22"/>
          <w:vertAlign w:val="baseline"/>
        </w:rPr>
      </w:pPr>
      <w:r w:rsidDel="00000000" w:rsidR="00000000" w:rsidRPr="00000000">
        <w:rPr>
          <w:sz w:val="22"/>
          <w:szCs w:val="22"/>
          <w:vertAlign w:val="baseline"/>
          <w:rtl w:val="0"/>
        </w:rPr>
        <w:t xml:space="preserve">Objetivo 16: Promover sociedades justas, pacíficas e inclusivas</w:t>
      </w:r>
    </w:p>
    <w:p w:rsidR="00000000" w:rsidDel="00000000" w:rsidP="00000000" w:rsidRDefault="00000000" w:rsidRPr="00000000" w14:paraId="000000A1">
      <w:pPr>
        <w:spacing w:line="276" w:lineRule="auto"/>
        <w:ind w:hanging="2"/>
        <w:jc w:val="both"/>
        <w:rPr>
          <w:sz w:val="22"/>
          <w:szCs w:val="22"/>
          <w:vertAlign w:val="baseline"/>
        </w:rPr>
      </w:pPr>
      <w:r w:rsidDel="00000000" w:rsidR="00000000" w:rsidRPr="00000000">
        <w:rPr>
          <w:sz w:val="22"/>
          <w:szCs w:val="22"/>
          <w:vertAlign w:val="baseline"/>
          <w:rtl w:val="0"/>
        </w:rPr>
        <w:t xml:space="preserve">Objetivo 17: Revitalizar la Alianza Mundial para el Desarrollo Sostenible</w:t>
      </w:r>
    </w:p>
    <w:p w:rsidR="00000000" w:rsidDel="00000000" w:rsidP="00000000" w:rsidRDefault="00000000" w:rsidRPr="00000000" w14:paraId="000000A2">
      <w:pPr>
        <w:ind w:hanging="2"/>
        <w:rPr>
          <w:sz w:val="22"/>
          <w:szCs w:val="22"/>
          <w:vertAlign w:val="baseline"/>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76" w:lineRule="auto"/>
        <w:ind w:hanging="2"/>
        <w:jc w:val="both"/>
        <w:rPr>
          <w:b w:val="0"/>
          <w:color w:val="1f3864"/>
          <w:sz w:val="22"/>
          <w:szCs w:val="22"/>
          <w:vertAlign w:val="baseline"/>
        </w:rPr>
      </w:pPr>
      <w:r w:rsidDel="00000000" w:rsidR="00000000" w:rsidRPr="00000000">
        <w:rPr>
          <w:b w:val="1"/>
          <w:color w:val="1f3864"/>
          <w:sz w:val="22"/>
          <w:szCs w:val="22"/>
          <w:vertAlign w:val="baseline"/>
          <w:rtl w:val="0"/>
        </w:rPr>
        <w:br w:type="textWrapping"/>
      </w:r>
      <w:r w:rsidDel="00000000" w:rsidR="00000000" w:rsidRPr="00000000">
        <w:rPr>
          <w:rtl w:val="0"/>
        </w:rPr>
      </w:r>
    </w:p>
    <w:p w:rsidR="00000000" w:rsidDel="00000000" w:rsidP="00000000" w:rsidRDefault="00000000" w:rsidRPr="00000000" w14:paraId="000000A4">
      <w:pPr>
        <w:numPr>
          <w:ilvl w:val="0"/>
          <w:numId w:val="7"/>
        </w:numPr>
        <w:pBdr>
          <w:top w:space="0" w:sz="0" w:val="nil"/>
          <w:left w:space="0" w:sz="0" w:val="nil"/>
          <w:bottom w:space="0" w:sz="0" w:val="nil"/>
          <w:right w:space="0" w:sz="0" w:val="nil"/>
          <w:between w:space="0" w:sz="0" w:val="nil"/>
        </w:pBdr>
        <w:spacing w:line="276" w:lineRule="auto"/>
        <w:ind w:left="0" w:hanging="2"/>
        <w:jc w:val="both"/>
        <w:rPr>
          <w:b w:val="0"/>
          <w:color w:val="2e74b5"/>
          <w:sz w:val="22"/>
          <w:szCs w:val="22"/>
          <w:vertAlign w:val="baseline"/>
        </w:rPr>
      </w:pPr>
      <w:r w:rsidDel="00000000" w:rsidR="00000000" w:rsidRPr="00000000">
        <w:rPr>
          <w:b w:val="1"/>
          <w:color w:val="2e74b5"/>
          <w:sz w:val="22"/>
          <w:szCs w:val="22"/>
          <w:vertAlign w:val="baseline"/>
          <w:rtl w:val="0"/>
        </w:rPr>
        <w:t xml:space="preserve">¿LA INVESTIGACIÓN INVOLUCRA SERES HUMANOS COMO SUJETOS DE INVESTIGACIÓN?</w:t>
        <w:tab/>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76" w:lineRule="auto"/>
        <w:ind w:hanging="2"/>
        <w:jc w:val="both"/>
        <w:rPr>
          <w:b w:val="0"/>
          <w:color w:val="2e74b5"/>
          <w:sz w:val="22"/>
          <w:szCs w:val="22"/>
          <w:vertAlign w:val="baseline"/>
        </w:rPr>
      </w:pPr>
      <w:r w:rsidDel="00000000" w:rsidR="00000000" w:rsidRPr="00000000">
        <w:rPr>
          <w:b w:val="1"/>
          <w:color w:val="2e74b5"/>
          <w:sz w:val="22"/>
          <w:szCs w:val="22"/>
          <w:vertAlign w:val="baseline"/>
          <w:rtl w:val="0"/>
        </w:rPr>
        <w:t xml:space="preserve">SI ____ NO ____</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76" w:lineRule="auto"/>
        <w:ind w:hanging="2"/>
        <w:jc w:val="both"/>
        <w:rPr>
          <w:b w:val="0"/>
          <w:color w:val="000000"/>
          <w:sz w:val="22"/>
          <w:szCs w:val="22"/>
          <w:vertAlign w:val="baseline"/>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76" w:lineRule="auto"/>
        <w:ind w:hanging="2"/>
        <w:jc w:val="both"/>
        <w:rPr>
          <w:color w:val="000000"/>
          <w:sz w:val="22"/>
          <w:szCs w:val="22"/>
          <w:vertAlign w:val="baseline"/>
        </w:rPr>
      </w:pPr>
      <w:r w:rsidDel="00000000" w:rsidR="00000000" w:rsidRPr="00000000">
        <w:rPr>
          <w:b w:val="1"/>
          <w:color w:val="000000"/>
          <w:sz w:val="22"/>
          <w:szCs w:val="22"/>
          <w:vertAlign w:val="baseline"/>
          <w:rtl w:val="0"/>
        </w:rPr>
        <w:t xml:space="preserve">Nota 1: </w:t>
      </w:r>
      <w:r w:rsidDel="00000000" w:rsidR="00000000" w:rsidRPr="00000000">
        <w:rPr>
          <w:color w:val="000000"/>
          <w:sz w:val="22"/>
          <w:szCs w:val="22"/>
          <w:vertAlign w:val="baseline"/>
          <w:rtl w:val="0"/>
        </w:rPr>
        <w:t xml:space="preserve">Para las investigaciones que involucren seres humanos o agentes potencialmente patógenos (virus, bacterias, hongos, etc), la Vicerrectoría de Investigaciones, Innovación y Extensión tramitará el aval respectivo ante el Comité de Ética de la Investigación de la Universidad Tecnológica de Pereira. </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76" w:lineRule="auto"/>
        <w:ind w:hanging="2"/>
        <w:jc w:val="both"/>
        <w:rPr>
          <w:color w:val="000000"/>
          <w:sz w:val="22"/>
          <w:szCs w:val="22"/>
          <w:vertAlign w:val="baseline"/>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76" w:lineRule="auto"/>
        <w:ind w:hanging="2"/>
        <w:jc w:val="both"/>
        <w:rPr>
          <w:b w:val="0"/>
          <w:color w:val="ff0000"/>
          <w:sz w:val="22"/>
          <w:szCs w:val="22"/>
          <w:vertAlign w:val="baseline"/>
        </w:rPr>
      </w:pPr>
      <w:r w:rsidDel="00000000" w:rsidR="00000000" w:rsidRPr="00000000">
        <w:rPr>
          <w:color w:val="ff0000"/>
          <w:sz w:val="22"/>
          <w:szCs w:val="22"/>
          <w:vertAlign w:val="baseline"/>
          <w:rtl w:val="0"/>
        </w:rPr>
        <w:t xml:space="preserve">SI LA RESPUESTA A LA PREGUNTA ANTERIOR FUE</w:t>
      </w:r>
      <w:r w:rsidDel="00000000" w:rsidR="00000000" w:rsidRPr="00000000">
        <w:rPr>
          <w:b w:val="1"/>
          <w:color w:val="ff0000"/>
          <w:sz w:val="22"/>
          <w:szCs w:val="22"/>
          <w:vertAlign w:val="baseline"/>
          <w:rtl w:val="0"/>
        </w:rPr>
        <w:t xml:space="preserve"> SI:</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76" w:lineRule="auto"/>
        <w:ind w:hanging="2"/>
        <w:jc w:val="both"/>
        <w:rPr>
          <w:color w:val="ff0000"/>
          <w:sz w:val="22"/>
          <w:szCs w:val="22"/>
          <w:vertAlign w:val="baseline"/>
        </w:rPr>
      </w:pPr>
      <w:r w:rsidDel="00000000" w:rsidR="00000000" w:rsidRPr="00000000">
        <w:rPr>
          <w:color w:val="ff0000"/>
          <w:sz w:val="22"/>
          <w:szCs w:val="22"/>
          <w:vertAlign w:val="baseline"/>
          <w:rtl w:val="0"/>
        </w:rPr>
        <w:t xml:space="preserve">(En caso de </w:t>
      </w:r>
      <w:r w:rsidDel="00000000" w:rsidR="00000000" w:rsidRPr="00000000">
        <w:rPr>
          <w:b w:val="1"/>
          <w:color w:val="ff0000"/>
          <w:sz w:val="22"/>
          <w:szCs w:val="22"/>
          <w:u w:val="single"/>
          <w:vertAlign w:val="baseline"/>
          <w:rtl w:val="0"/>
        </w:rPr>
        <w:t xml:space="preserve">no</w:t>
      </w:r>
      <w:r w:rsidDel="00000000" w:rsidR="00000000" w:rsidRPr="00000000">
        <w:rPr>
          <w:color w:val="ff0000"/>
          <w:sz w:val="22"/>
          <w:szCs w:val="22"/>
          <w:vertAlign w:val="baseline"/>
          <w:rtl w:val="0"/>
        </w:rPr>
        <w:t xml:space="preserve"> involucrar la participación de seres humanos, </w:t>
      </w:r>
      <w:r w:rsidDel="00000000" w:rsidR="00000000" w:rsidRPr="00000000">
        <w:rPr>
          <w:b w:val="1"/>
          <w:color w:val="ff0000"/>
          <w:sz w:val="22"/>
          <w:szCs w:val="22"/>
          <w:u w:val="single"/>
          <w:vertAlign w:val="baseline"/>
          <w:rtl w:val="0"/>
        </w:rPr>
        <w:t xml:space="preserve">no</w:t>
      </w:r>
      <w:r w:rsidDel="00000000" w:rsidR="00000000" w:rsidRPr="00000000">
        <w:rPr>
          <w:color w:val="ff0000"/>
          <w:sz w:val="22"/>
          <w:szCs w:val="22"/>
          <w:vertAlign w:val="baseline"/>
          <w:rtl w:val="0"/>
        </w:rPr>
        <w:t xml:space="preserve"> diligenciar el siguiente cuadro).</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76" w:lineRule="auto"/>
        <w:ind w:hanging="2"/>
        <w:jc w:val="both"/>
        <w:rPr>
          <w:color w:val="ff0000"/>
          <w:sz w:val="22"/>
          <w:szCs w:val="22"/>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AC">
      <w:pPr>
        <w:numPr>
          <w:ilvl w:val="0"/>
          <w:numId w:val="6"/>
        </w:numPr>
        <w:pBdr>
          <w:top w:space="0" w:sz="0" w:val="nil"/>
          <w:left w:space="0" w:sz="0" w:val="nil"/>
          <w:bottom w:space="0" w:sz="0" w:val="nil"/>
          <w:right w:space="0" w:sz="0" w:val="nil"/>
          <w:between w:space="0" w:sz="0" w:val="nil"/>
        </w:pBdr>
        <w:spacing w:after="120" w:before="120" w:line="276" w:lineRule="auto"/>
        <w:ind w:left="0" w:hanging="2"/>
        <w:jc w:val="both"/>
        <w:rPr>
          <w:color w:val="000000"/>
          <w:sz w:val="22"/>
          <w:szCs w:val="22"/>
          <w:vertAlign w:val="baseline"/>
        </w:rPr>
      </w:pPr>
      <w:r w:rsidDel="00000000" w:rsidR="00000000" w:rsidRPr="00000000">
        <w:rPr>
          <w:color w:val="000000"/>
          <w:sz w:val="22"/>
          <w:szCs w:val="22"/>
          <w:vertAlign w:val="baseline"/>
          <w:rtl w:val="0"/>
        </w:rPr>
        <w:t xml:space="preserve">Definir si se requiere un Consentimiento Informado según la </w:t>
      </w:r>
      <w:hyperlink r:id="rId7">
        <w:r w:rsidDel="00000000" w:rsidR="00000000" w:rsidRPr="00000000">
          <w:rPr>
            <w:b w:val="1"/>
            <w:color w:val="0563c1"/>
            <w:sz w:val="22"/>
            <w:szCs w:val="22"/>
            <w:u w:val="single"/>
            <w:vertAlign w:val="baseline"/>
            <w:rtl w:val="0"/>
          </w:rPr>
          <w:t xml:space="preserve">Resolución 8430 de 1993 del Ministerio de Salud</w:t>
        </w:r>
      </w:hyperlink>
      <w:r w:rsidDel="00000000" w:rsidR="00000000" w:rsidRPr="00000000">
        <w:rPr>
          <w:b w:val="1"/>
          <w:color w:val="000000"/>
          <w:sz w:val="22"/>
          <w:szCs w:val="22"/>
          <w:vertAlign w:val="baseline"/>
          <w:rtl w:val="0"/>
        </w:rPr>
        <w:t xml:space="preserve"> </w:t>
      </w:r>
      <w:r w:rsidDel="00000000" w:rsidR="00000000" w:rsidRPr="00000000">
        <w:rPr>
          <w:color w:val="000000"/>
          <w:sz w:val="22"/>
          <w:szCs w:val="22"/>
          <w:vertAlign w:val="baseline"/>
          <w:rtl w:val="0"/>
        </w:rPr>
        <w:t xml:space="preserve">y remitir el formato requerido</w:t>
      </w:r>
      <w:r w:rsidDel="00000000" w:rsidR="00000000" w:rsidRPr="00000000">
        <w:rPr>
          <w:b w:val="1"/>
          <w:color w:val="000000"/>
          <w:sz w:val="22"/>
          <w:szCs w:val="22"/>
          <w:vertAlign w:val="baseline"/>
          <w:rtl w:val="0"/>
        </w:rPr>
        <w:t xml:space="preserve">. </w:t>
      </w:r>
      <w:r w:rsidDel="00000000" w:rsidR="00000000" w:rsidRPr="00000000">
        <w:rPr>
          <w:color w:val="000000"/>
          <w:sz w:val="22"/>
          <w:szCs w:val="22"/>
          <w:vertAlign w:val="baseline"/>
          <w:rtl w:val="0"/>
        </w:rPr>
        <w:t xml:space="preserve">Para ver modelo de consentimiento informado ingrese a la página del </w:t>
      </w:r>
      <w:r w:rsidDel="00000000" w:rsidR="00000000" w:rsidRPr="00000000">
        <w:rPr>
          <w:b w:val="1"/>
          <w:color w:val="000000"/>
          <w:sz w:val="22"/>
          <w:szCs w:val="22"/>
          <w:vertAlign w:val="baseline"/>
          <w:rtl w:val="0"/>
        </w:rPr>
        <w:t xml:space="preserve">Comité de Ética </w:t>
      </w:r>
      <w:r w:rsidDel="00000000" w:rsidR="00000000" w:rsidRPr="00000000">
        <w:rPr>
          <w:color w:val="000000"/>
          <w:sz w:val="22"/>
          <w:szCs w:val="22"/>
          <w:vertAlign w:val="baseline"/>
          <w:rtl w:val="0"/>
        </w:rPr>
        <w:t xml:space="preserve">de la Investigación UTP </w:t>
      </w:r>
      <w:hyperlink r:id="rId8">
        <w:r w:rsidDel="00000000" w:rsidR="00000000" w:rsidRPr="00000000">
          <w:rPr>
            <w:color w:val="0563c1"/>
            <w:sz w:val="22"/>
            <w:szCs w:val="22"/>
            <w:u w:val="single"/>
            <w:vertAlign w:val="baseline"/>
            <w:rtl w:val="0"/>
          </w:rPr>
          <w:t xml:space="preserve">[Aquí].</w:t>
        </w:r>
      </w:hyperlink>
      <w:r w:rsidDel="00000000" w:rsidR="00000000" w:rsidRPr="00000000">
        <w:rPr>
          <w:rtl w:val="0"/>
        </w:rPr>
      </w:r>
    </w:p>
    <w:p w:rsidR="00000000" w:rsidDel="00000000" w:rsidP="00000000" w:rsidRDefault="00000000" w:rsidRPr="00000000" w14:paraId="000000AD">
      <w:pPr>
        <w:numPr>
          <w:ilvl w:val="0"/>
          <w:numId w:val="6"/>
        </w:numPr>
        <w:pBdr>
          <w:top w:space="0" w:sz="0" w:val="nil"/>
          <w:left w:space="0" w:sz="0" w:val="nil"/>
          <w:bottom w:space="0" w:sz="0" w:val="nil"/>
          <w:right w:space="0" w:sz="0" w:val="nil"/>
          <w:between w:space="0" w:sz="0" w:val="nil"/>
        </w:pBdr>
        <w:spacing w:after="120" w:before="120" w:line="276" w:lineRule="auto"/>
        <w:ind w:left="0" w:hanging="2"/>
        <w:jc w:val="both"/>
        <w:rPr>
          <w:b w:val="0"/>
          <w:color w:val="000000"/>
          <w:sz w:val="22"/>
          <w:szCs w:val="22"/>
          <w:vertAlign w:val="baseline"/>
        </w:rPr>
      </w:pPr>
      <w:bookmarkStart w:colFirst="0" w:colLast="0" w:name="_heading=h.30j0zll" w:id="1"/>
      <w:bookmarkEnd w:id="1"/>
      <w:r w:rsidDel="00000000" w:rsidR="00000000" w:rsidRPr="00000000">
        <w:rPr>
          <w:color w:val="000000"/>
          <w:sz w:val="22"/>
          <w:szCs w:val="22"/>
          <w:vertAlign w:val="baseline"/>
          <w:rtl w:val="0"/>
        </w:rPr>
        <w:t xml:space="preserve">Seleccione una de las siguientes opciones, teniendo en cuenta la clasificación del nivel de riesgo establecida en la Resolución 8430 de 1993 del Ministerio de Salud. </w:t>
      </w:r>
      <w:r w:rsidDel="00000000" w:rsidR="00000000" w:rsidRPr="00000000">
        <w:rPr>
          <w:rtl w:val="0"/>
        </w:rPr>
      </w:r>
    </w:p>
    <w:tbl>
      <w:tblPr>
        <w:tblStyle w:val="Table2"/>
        <w:tblW w:w="12125.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73"/>
        <w:gridCol w:w="1952"/>
        <w:tblGridChange w:id="0">
          <w:tblGrid>
            <w:gridCol w:w="10173"/>
            <w:gridCol w:w="1952"/>
          </w:tblGrid>
        </w:tblGridChange>
      </w:tblGrid>
      <w:tr>
        <w:trPr>
          <w:cantSplit w:val="0"/>
          <w:tblHeader w:val="0"/>
        </w:trPr>
        <w:tc>
          <w:tcPr>
            <w:vAlign w:val="top"/>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120" w:before="120" w:line="276" w:lineRule="auto"/>
              <w:ind w:hanging="2"/>
              <w:jc w:val="center"/>
              <w:rPr>
                <w:b w:val="0"/>
                <w:color w:val="000000"/>
                <w:sz w:val="22"/>
                <w:szCs w:val="22"/>
                <w:vertAlign w:val="baseline"/>
              </w:rPr>
            </w:pPr>
            <w:r w:rsidDel="00000000" w:rsidR="00000000" w:rsidRPr="00000000">
              <w:rPr>
                <w:b w:val="1"/>
                <w:color w:val="000000"/>
                <w:sz w:val="22"/>
                <w:szCs w:val="22"/>
                <w:vertAlign w:val="baseline"/>
                <w:rtl w:val="0"/>
              </w:rPr>
              <w:t xml:space="preserve">CLASIFICACIÓN DEL RIESGO (</w:t>
            </w:r>
            <w:hyperlink r:id="rId9">
              <w:r w:rsidDel="00000000" w:rsidR="00000000" w:rsidRPr="00000000">
                <w:rPr>
                  <w:b w:val="1"/>
                  <w:color w:val="0563c1"/>
                  <w:sz w:val="22"/>
                  <w:szCs w:val="22"/>
                  <w:u w:val="single"/>
                  <w:vertAlign w:val="baseline"/>
                  <w:rtl w:val="0"/>
                </w:rPr>
                <w:t xml:space="preserve">Resolución 8430 de 1993 del Ministerio de Salud</w:t>
              </w:r>
            </w:hyperlink>
            <w:r w:rsidDel="00000000" w:rsidR="00000000" w:rsidRPr="00000000">
              <w:rPr>
                <w:b w:val="1"/>
                <w:color w:val="000000"/>
                <w:sz w:val="22"/>
                <w:szCs w:val="22"/>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76" w:lineRule="auto"/>
              <w:ind w:hanging="2"/>
              <w:jc w:val="center"/>
              <w:rPr>
                <w:b w:val="0"/>
                <w:color w:val="000000"/>
                <w:sz w:val="22"/>
                <w:szCs w:val="22"/>
                <w:vertAlign w:val="baseline"/>
              </w:rPr>
            </w:pPr>
            <w:r w:rsidDel="00000000" w:rsidR="00000000" w:rsidRPr="00000000">
              <w:rPr>
                <w:b w:val="1"/>
                <w:color w:val="000000"/>
                <w:sz w:val="22"/>
                <w:szCs w:val="22"/>
                <w:vertAlign w:val="baseline"/>
                <w:rtl w:val="0"/>
              </w:rPr>
              <w:t xml:space="preserve">SELECCIÓN DEL RIESGO DE INVESTIGACIÓN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76" w:lineRule="auto"/>
              <w:ind w:hanging="2"/>
              <w:jc w:val="both"/>
              <w:rPr>
                <w:b w:val="0"/>
                <w:color w:val="000000"/>
                <w:sz w:val="22"/>
                <w:szCs w:val="22"/>
                <w:vertAlign w:val="baseline"/>
              </w:rPr>
            </w:pPr>
            <w:r w:rsidDel="00000000" w:rsidR="00000000" w:rsidRPr="00000000">
              <w:rPr>
                <w:b w:val="1"/>
                <w:color w:val="000000"/>
                <w:sz w:val="22"/>
                <w:szCs w:val="22"/>
                <w:vertAlign w:val="baseline"/>
                <w:rtl w:val="0"/>
              </w:rPr>
              <w:t xml:space="preserve">Investigación Sin Riesgo: </w:t>
            </w:r>
            <w:r w:rsidDel="00000000" w:rsidR="00000000" w:rsidRPr="00000000">
              <w:rPr>
                <w:color w:val="000000"/>
                <w:sz w:val="22"/>
                <w:szCs w:val="22"/>
                <w:vertAlign w:val="baseline"/>
                <w:rtl w:val="0"/>
              </w:rPr>
              <w:t xml:space="preserve">Son estudios que emplean técnicas y métodos de investigación documental retrospectivos y aquellos en los que no se realiza ninguna intervención o modificación intencionada de las variables biológicas, fisiológicas, psicológicas o sociales de los individuos que participan en el estudio entre los que se consideran: revisión de historias clínicas, entrevistas, cuestionarios y otros en los que no se le identifique ni se traten aspectos sensitivos de una conducta.</w:t>
            </w:r>
            <w:r w:rsidDel="00000000" w:rsidR="00000000" w:rsidRPr="00000000">
              <w:rPr>
                <w:rtl w:val="0"/>
              </w:rPr>
            </w:r>
          </w:p>
        </w:tc>
        <w:tc>
          <w:tcPr>
            <w:vAlign w:val="center"/>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76" w:lineRule="auto"/>
              <w:ind w:hanging="2"/>
              <w:jc w:val="center"/>
              <w:rPr>
                <w:b w:val="0"/>
                <w:color w:val="000000"/>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76" w:lineRule="auto"/>
              <w:ind w:hanging="2"/>
              <w:jc w:val="both"/>
              <w:rPr>
                <w:color w:val="000000"/>
                <w:sz w:val="22"/>
                <w:szCs w:val="22"/>
                <w:vertAlign w:val="baseline"/>
              </w:rPr>
            </w:pPr>
            <w:r w:rsidDel="00000000" w:rsidR="00000000" w:rsidRPr="00000000">
              <w:rPr>
                <w:b w:val="1"/>
                <w:color w:val="000000"/>
                <w:sz w:val="22"/>
                <w:szCs w:val="22"/>
                <w:vertAlign w:val="baseline"/>
                <w:rtl w:val="0"/>
              </w:rPr>
              <w:t xml:space="preserve">Investigación con Riesgo Mínimo: </w:t>
            </w:r>
            <w:r w:rsidDel="00000000" w:rsidR="00000000" w:rsidRPr="00000000">
              <w:rPr>
                <w:color w:val="000000"/>
                <w:sz w:val="22"/>
                <w:szCs w:val="22"/>
                <w:vertAlign w:val="baseline"/>
                <w:rtl w:val="0"/>
              </w:rPr>
              <w:t xml:space="preserve">Son estudios prospectivos que emplean el registro de datos a través de procedimientos comunes consistentes en: exámenes físicos o psicológicos de diagnóstico o tratamientos rutinarios, entre los que se  consideran: pesar al sujeto, electrocardiogramas, prueba de agudeza auditiva, termografías, colección de excretas y secreciones externas, obtención de placenta durante el parto, recolección de líquido amniótico al romperse las membranas, obtención de saliva, dientes deciduales y dientes permanentes extraídos por indicación terapéutica, placa dental y cálculos removidos por procedimientos profilácticos no invasores, corte de pelo y uñas sin causar desfiguración, extracción de sangre por punción venosa en adulto en buen estado de salud, con frecuencia máxima de dos veces a la semana y volumen máximo de 450 ml en dos meses excepto durante el embarazo , ejercicio moderado en voluntarios sanos, pruebas psicológicas a grupos o individuos en los que no se manipulará la conducta del sujeto, investigación con medicamentos de uso común, amplio margen terapéutico y registrados en el Ministerio de Salud o su autoridad delegada, empleando las indicaciones, dosis y vías de administración establecidas.</w:t>
            </w:r>
          </w:p>
        </w:tc>
        <w:tc>
          <w:tcPr>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76" w:lineRule="auto"/>
              <w:ind w:hanging="2"/>
              <w:jc w:val="center"/>
              <w:rPr>
                <w:b w:val="0"/>
                <w:color w:val="000000"/>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76" w:lineRule="auto"/>
              <w:ind w:hanging="2"/>
              <w:jc w:val="both"/>
              <w:rPr>
                <w:b w:val="0"/>
                <w:color w:val="000000"/>
                <w:sz w:val="22"/>
                <w:szCs w:val="22"/>
                <w:vertAlign w:val="baseline"/>
              </w:rPr>
            </w:pPr>
            <w:r w:rsidDel="00000000" w:rsidR="00000000" w:rsidRPr="00000000">
              <w:rPr>
                <w:b w:val="1"/>
                <w:color w:val="000000"/>
                <w:sz w:val="22"/>
                <w:szCs w:val="22"/>
                <w:vertAlign w:val="baseline"/>
                <w:rtl w:val="0"/>
              </w:rPr>
              <w:t xml:space="preserve">Investigación con riesgo mayor que el mínimo: </w:t>
            </w:r>
            <w:r w:rsidDel="00000000" w:rsidR="00000000" w:rsidRPr="00000000">
              <w:rPr>
                <w:color w:val="000000"/>
                <w:sz w:val="22"/>
                <w:szCs w:val="22"/>
                <w:vertAlign w:val="baseline"/>
                <w:rtl w:val="0"/>
              </w:rPr>
              <w:t xml:space="preserve">Son aquellas en que las probabilidades de afectas al sujeto son significativas, entre las que se consideran: estudios radiológicos ionizantes  y con microondas, estudios con los medicamentos y modalidades que se definen en los títulos III y IV de la Resolución 8430 de 1993 del Ministerio de Salud, ensayos con nuevos dispositivos, estudios que incluyen procedimientos quirúrgicos, extracción de sangre mayor al 2% del volumen circulante en neonatos, amniocentesis y otras técnicas invasoras o procedimientos mayores, los que empleen métodos aleatorios de asignación a esquemas terapéuticos y los que tengan control con placebos,  entre otros.</w:t>
            </w:r>
            <w:r w:rsidDel="00000000" w:rsidR="00000000" w:rsidRPr="00000000">
              <w:rPr>
                <w:rtl w:val="0"/>
              </w:rPr>
            </w:r>
          </w:p>
        </w:tc>
        <w:tc>
          <w:tcPr>
            <w:vAlign w:val="center"/>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76" w:lineRule="auto"/>
              <w:ind w:hanging="2"/>
              <w:jc w:val="center"/>
              <w:rPr>
                <w:b w:val="0"/>
                <w:color w:val="000000"/>
                <w:sz w:val="22"/>
                <w:szCs w:val="22"/>
                <w:vertAlign w:val="baseline"/>
              </w:rPr>
            </w:pPr>
            <w:r w:rsidDel="00000000" w:rsidR="00000000" w:rsidRPr="00000000">
              <w:rPr>
                <w:rtl w:val="0"/>
              </w:rPr>
            </w:r>
          </w:p>
        </w:tc>
      </w:tr>
    </w:tbl>
    <w:p w:rsidR="00000000" w:rsidDel="00000000" w:rsidP="00000000" w:rsidRDefault="00000000" w:rsidRPr="00000000" w14:paraId="000000B6">
      <w:pPr>
        <w:spacing w:line="276" w:lineRule="auto"/>
        <w:ind w:hanging="2"/>
        <w:rPr>
          <w:sz w:val="22"/>
          <w:szCs w:val="22"/>
          <w:vertAlign w:val="baseline"/>
        </w:rPr>
      </w:pPr>
      <w:r w:rsidDel="00000000" w:rsidR="00000000" w:rsidRPr="00000000">
        <w:rPr>
          <w:rtl w:val="0"/>
        </w:rPr>
      </w:r>
    </w:p>
    <w:p w:rsidR="00000000" w:rsidDel="00000000" w:rsidP="00000000" w:rsidRDefault="00000000" w:rsidRPr="00000000" w14:paraId="000000B7">
      <w:pPr>
        <w:spacing w:line="276" w:lineRule="auto"/>
        <w:ind w:hanging="2"/>
        <w:rPr>
          <w:sz w:val="22"/>
          <w:szCs w:val="22"/>
          <w:vertAlign w:val="baseline"/>
        </w:rPr>
      </w:pPr>
      <w:r w:rsidDel="00000000" w:rsidR="00000000" w:rsidRPr="00000000">
        <w:rPr>
          <w:rtl w:val="0"/>
        </w:rPr>
      </w:r>
    </w:p>
    <w:p w:rsidR="00000000" w:rsidDel="00000000" w:rsidP="00000000" w:rsidRDefault="00000000" w:rsidRPr="00000000" w14:paraId="000000B8">
      <w:pPr>
        <w:spacing w:line="276" w:lineRule="auto"/>
        <w:ind w:hanging="2"/>
        <w:rPr>
          <w:sz w:val="22"/>
          <w:szCs w:val="22"/>
          <w:vertAlign w:val="baseline"/>
        </w:rPr>
      </w:pPr>
      <w:r w:rsidDel="00000000" w:rsidR="00000000" w:rsidRPr="00000000">
        <w:rPr>
          <w:rtl w:val="0"/>
        </w:rPr>
      </w:r>
    </w:p>
    <w:p w:rsidR="00000000" w:rsidDel="00000000" w:rsidP="00000000" w:rsidRDefault="00000000" w:rsidRPr="00000000" w14:paraId="000000B9">
      <w:pPr>
        <w:numPr>
          <w:ilvl w:val="0"/>
          <w:numId w:val="7"/>
        </w:numPr>
        <w:pBdr>
          <w:top w:space="0" w:sz="0" w:val="nil"/>
          <w:left w:space="0" w:sz="0" w:val="nil"/>
          <w:bottom w:space="0" w:sz="0" w:val="nil"/>
          <w:right w:space="0" w:sz="0" w:val="nil"/>
          <w:between w:space="0" w:sz="0" w:val="nil"/>
        </w:pBdr>
        <w:spacing w:line="276" w:lineRule="auto"/>
        <w:ind w:left="0" w:hanging="2"/>
        <w:jc w:val="both"/>
        <w:rPr>
          <w:b w:val="0"/>
          <w:color w:val="2e74b5"/>
          <w:sz w:val="22"/>
          <w:szCs w:val="22"/>
          <w:vertAlign w:val="baseline"/>
        </w:rPr>
      </w:pPr>
      <w:r w:rsidDel="00000000" w:rsidR="00000000" w:rsidRPr="00000000">
        <w:rPr>
          <w:b w:val="1"/>
          <w:color w:val="2e74b5"/>
          <w:sz w:val="22"/>
          <w:szCs w:val="22"/>
          <w:vertAlign w:val="baseline"/>
          <w:rtl w:val="0"/>
        </w:rPr>
        <w:t xml:space="preserve">¿LA INVESTIGACIÓN INVOLUCRA ANIMALES COMO SUJETOS DE INVESTIGACIÓN?</w:t>
        <w:tab/>
        <w:t xml:space="preserve">SI____NO____</w:t>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76" w:lineRule="auto"/>
        <w:ind w:hanging="2"/>
        <w:jc w:val="both"/>
        <w:rPr>
          <w:b w:val="0"/>
          <w:color w:val="2e74b5"/>
          <w:sz w:val="22"/>
          <w:szCs w:val="22"/>
          <w:vertAlign w:val="baseline"/>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76" w:lineRule="auto"/>
        <w:ind w:hanging="2"/>
        <w:jc w:val="both"/>
        <w:rPr>
          <w:color w:val="000000"/>
          <w:sz w:val="22"/>
          <w:szCs w:val="22"/>
          <w:vertAlign w:val="baseline"/>
        </w:rPr>
      </w:pPr>
      <w:r w:rsidDel="00000000" w:rsidR="00000000" w:rsidRPr="00000000">
        <w:rPr>
          <w:b w:val="1"/>
          <w:color w:val="000000"/>
          <w:sz w:val="22"/>
          <w:szCs w:val="22"/>
          <w:vertAlign w:val="baseline"/>
          <w:rtl w:val="0"/>
        </w:rPr>
        <w:t xml:space="preserve">Nota 1: </w:t>
      </w:r>
      <w:r w:rsidDel="00000000" w:rsidR="00000000" w:rsidRPr="00000000">
        <w:rPr>
          <w:color w:val="000000"/>
          <w:sz w:val="22"/>
          <w:szCs w:val="22"/>
          <w:vertAlign w:val="baseline"/>
          <w:rtl w:val="0"/>
        </w:rPr>
        <w:t xml:space="preserve">Las investigaciones que involucran animales deben ser evaluadas por un comité de ética veterinaria. La Vicerrectoría de Investigaciones, Innovación y Extensión tramitará el aval respectivo.</w:t>
      </w:r>
    </w:p>
    <w:p w:rsidR="00000000" w:rsidDel="00000000" w:rsidP="00000000" w:rsidRDefault="00000000" w:rsidRPr="00000000" w14:paraId="000000BC">
      <w:pPr>
        <w:spacing w:line="276" w:lineRule="auto"/>
        <w:ind w:hanging="2"/>
        <w:jc w:val="both"/>
        <w:rPr>
          <w:color w:val="000000"/>
          <w:sz w:val="22"/>
          <w:szCs w:val="22"/>
          <w:vertAlign w:val="baseline"/>
        </w:rPr>
      </w:pPr>
      <w:r w:rsidDel="00000000" w:rsidR="00000000" w:rsidRPr="00000000">
        <w:rPr>
          <w:b w:val="1"/>
          <w:color w:val="000000"/>
          <w:sz w:val="22"/>
          <w:szCs w:val="22"/>
          <w:vertAlign w:val="baseline"/>
          <w:rtl w:val="0"/>
        </w:rPr>
        <w:t xml:space="preserve">Nota 2: </w:t>
      </w:r>
      <w:r w:rsidDel="00000000" w:rsidR="00000000" w:rsidRPr="00000000">
        <w:rPr>
          <w:color w:val="000000"/>
          <w:sz w:val="22"/>
          <w:szCs w:val="22"/>
          <w:vertAlign w:val="baseline"/>
          <w:rtl w:val="0"/>
        </w:rPr>
        <w:t xml:space="preserve">En caso de requerir consentimiento informado éste deberá adjuntarlo en su propuesta</w:t>
      </w:r>
      <w:r w:rsidDel="00000000" w:rsidR="00000000" w:rsidRPr="00000000">
        <w:rPr>
          <w:b w:val="1"/>
          <w:color w:val="000000"/>
          <w:sz w:val="22"/>
          <w:szCs w:val="22"/>
          <w:vertAlign w:val="baseline"/>
          <w:rtl w:val="0"/>
        </w:rPr>
        <w:t xml:space="preserve">. </w:t>
      </w:r>
      <w:r w:rsidDel="00000000" w:rsidR="00000000" w:rsidRPr="00000000">
        <w:rPr>
          <w:color w:val="000000"/>
          <w:sz w:val="22"/>
          <w:szCs w:val="22"/>
          <w:vertAlign w:val="baseline"/>
          <w:rtl w:val="0"/>
        </w:rPr>
        <w:t xml:space="preserve">Para ver modelo de consentimiento informado ingrese a la página del </w:t>
      </w:r>
      <w:r w:rsidDel="00000000" w:rsidR="00000000" w:rsidRPr="00000000">
        <w:rPr>
          <w:b w:val="1"/>
          <w:color w:val="000000"/>
          <w:sz w:val="22"/>
          <w:szCs w:val="22"/>
          <w:vertAlign w:val="baseline"/>
          <w:rtl w:val="0"/>
        </w:rPr>
        <w:t xml:space="preserve">Comité de Ética de la Investigación </w:t>
      </w:r>
      <w:r w:rsidDel="00000000" w:rsidR="00000000" w:rsidRPr="00000000">
        <w:rPr>
          <w:color w:val="000000"/>
          <w:sz w:val="22"/>
          <w:szCs w:val="22"/>
          <w:vertAlign w:val="baseline"/>
          <w:rtl w:val="0"/>
        </w:rPr>
        <w:t xml:space="preserve">de la UTP </w:t>
      </w:r>
      <w:hyperlink r:id="rId10">
        <w:r w:rsidDel="00000000" w:rsidR="00000000" w:rsidRPr="00000000">
          <w:rPr>
            <w:color w:val="0563c1"/>
            <w:sz w:val="22"/>
            <w:szCs w:val="22"/>
            <w:u w:val="single"/>
            <w:vertAlign w:val="baseline"/>
            <w:rtl w:val="0"/>
          </w:rPr>
          <w:t xml:space="preserve">[Aquí].</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76" w:lineRule="auto"/>
        <w:ind w:hanging="2"/>
        <w:jc w:val="both"/>
        <w:rPr>
          <w:color w:val="000000"/>
          <w:sz w:val="22"/>
          <w:szCs w:val="22"/>
          <w:vertAlign w:val="baseline"/>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76" w:lineRule="auto"/>
        <w:ind w:hanging="2"/>
        <w:jc w:val="both"/>
        <w:rPr>
          <w:b w:val="0"/>
          <w:color w:val="2e74b5"/>
          <w:sz w:val="22"/>
          <w:szCs w:val="22"/>
          <w:vertAlign w:val="baseline"/>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76" w:lineRule="auto"/>
        <w:ind w:hanging="2"/>
        <w:jc w:val="both"/>
        <w:rPr>
          <w:b w:val="0"/>
          <w:color w:val="ff0000"/>
          <w:sz w:val="22"/>
          <w:szCs w:val="22"/>
          <w:vertAlign w:val="baseline"/>
        </w:rPr>
      </w:pPr>
      <w:r w:rsidDel="00000000" w:rsidR="00000000" w:rsidRPr="00000000">
        <w:rPr>
          <w:color w:val="ff0000"/>
          <w:sz w:val="22"/>
          <w:szCs w:val="22"/>
          <w:vertAlign w:val="baseline"/>
          <w:rtl w:val="0"/>
        </w:rPr>
        <w:t xml:space="preserve">SI LA RESPUESTA A LA PREGUNTA ANTERIOR FUE</w:t>
      </w:r>
      <w:r w:rsidDel="00000000" w:rsidR="00000000" w:rsidRPr="00000000">
        <w:rPr>
          <w:b w:val="1"/>
          <w:color w:val="ff0000"/>
          <w:sz w:val="22"/>
          <w:szCs w:val="22"/>
          <w:vertAlign w:val="baseline"/>
          <w:rtl w:val="0"/>
        </w:rPr>
        <w:t xml:space="preserve"> SI:</w:t>
      </w: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76" w:lineRule="auto"/>
        <w:ind w:hanging="2"/>
        <w:jc w:val="both"/>
        <w:rPr>
          <w:b w:val="0"/>
          <w:color w:val="2e74b5"/>
          <w:sz w:val="22"/>
          <w:szCs w:val="22"/>
          <w:vertAlign w:val="baseline"/>
        </w:rPr>
      </w:pPr>
      <w:r w:rsidDel="00000000" w:rsidR="00000000" w:rsidRPr="00000000">
        <w:rPr>
          <w:color w:val="ff0000"/>
          <w:sz w:val="22"/>
          <w:szCs w:val="22"/>
          <w:vertAlign w:val="baseline"/>
          <w:rtl w:val="0"/>
        </w:rPr>
        <w:t xml:space="preserve">(En caso de </w:t>
      </w:r>
      <w:r w:rsidDel="00000000" w:rsidR="00000000" w:rsidRPr="00000000">
        <w:rPr>
          <w:b w:val="1"/>
          <w:color w:val="ff0000"/>
          <w:sz w:val="22"/>
          <w:szCs w:val="22"/>
          <w:u w:val="single"/>
          <w:vertAlign w:val="baseline"/>
          <w:rtl w:val="0"/>
        </w:rPr>
        <w:t xml:space="preserve">no</w:t>
      </w:r>
      <w:r w:rsidDel="00000000" w:rsidR="00000000" w:rsidRPr="00000000">
        <w:rPr>
          <w:color w:val="ff0000"/>
          <w:sz w:val="22"/>
          <w:szCs w:val="22"/>
          <w:vertAlign w:val="baseline"/>
          <w:rtl w:val="0"/>
        </w:rPr>
        <w:t xml:space="preserve"> involucrar la participación de seres humanos, </w:t>
      </w:r>
      <w:r w:rsidDel="00000000" w:rsidR="00000000" w:rsidRPr="00000000">
        <w:rPr>
          <w:b w:val="1"/>
          <w:color w:val="ff0000"/>
          <w:sz w:val="22"/>
          <w:szCs w:val="22"/>
          <w:u w:val="single"/>
          <w:vertAlign w:val="baseline"/>
          <w:rtl w:val="0"/>
        </w:rPr>
        <w:t xml:space="preserve">no</w:t>
      </w:r>
      <w:r w:rsidDel="00000000" w:rsidR="00000000" w:rsidRPr="00000000">
        <w:rPr>
          <w:color w:val="ff0000"/>
          <w:sz w:val="22"/>
          <w:szCs w:val="22"/>
          <w:vertAlign w:val="baseline"/>
          <w:rtl w:val="0"/>
        </w:rPr>
        <w:t xml:space="preserve"> diligenciar el siguiente cuadro).</w:t>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76" w:lineRule="auto"/>
        <w:ind w:hanging="2"/>
        <w:jc w:val="both"/>
        <w:rPr>
          <w:b w:val="0"/>
          <w:color w:val="2e74b5"/>
          <w:sz w:val="22"/>
          <w:szCs w:val="22"/>
          <w:vertAlign w:val="baseline"/>
        </w:rPr>
      </w:pPr>
      <w:r w:rsidDel="00000000" w:rsidR="00000000" w:rsidRPr="00000000">
        <w:rPr>
          <w:rtl w:val="0"/>
        </w:rPr>
      </w:r>
    </w:p>
    <w:tbl>
      <w:tblPr>
        <w:tblStyle w:val="Table3"/>
        <w:tblW w:w="12724.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14"/>
        <w:gridCol w:w="2410"/>
        <w:tblGridChange w:id="0">
          <w:tblGrid>
            <w:gridCol w:w="10314"/>
            <w:gridCol w:w="2410"/>
          </w:tblGrid>
        </w:tblGridChange>
      </w:tblGrid>
      <w:tr>
        <w:trPr>
          <w:cantSplit w:val="0"/>
          <w:tblHeader w:val="0"/>
        </w:trPr>
        <w:tc>
          <w:tcPr>
            <w:vAlign w:val="center"/>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120" w:before="120" w:line="276" w:lineRule="auto"/>
              <w:ind w:hanging="2"/>
              <w:jc w:val="center"/>
              <w:rPr>
                <w:b w:val="0"/>
                <w:color w:val="000000"/>
                <w:sz w:val="22"/>
                <w:szCs w:val="22"/>
                <w:vertAlign w:val="baseline"/>
              </w:rPr>
            </w:pPr>
            <w:r w:rsidDel="00000000" w:rsidR="00000000" w:rsidRPr="00000000">
              <w:rPr>
                <w:b w:val="1"/>
                <w:color w:val="000000"/>
                <w:sz w:val="22"/>
                <w:szCs w:val="22"/>
                <w:vertAlign w:val="baseline"/>
                <w:rtl w:val="0"/>
              </w:rPr>
              <w:t xml:space="preserve">CLASIFICACIÓN DE LA SEVERIDAD DE LOS PROCEDIMIENTOS</w:t>
            </w:r>
            <w:r w:rsidDel="00000000" w:rsidR="00000000" w:rsidRPr="00000000">
              <w:rPr>
                <w:rtl w:val="0"/>
              </w:rPr>
            </w:r>
          </w:p>
        </w:tc>
        <w:tc>
          <w:tcPr>
            <w:vAlign w:val="center"/>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76" w:lineRule="auto"/>
              <w:ind w:hanging="2"/>
              <w:jc w:val="center"/>
              <w:rPr>
                <w:b w:val="0"/>
                <w:color w:val="000000"/>
                <w:sz w:val="22"/>
                <w:szCs w:val="22"/>
                <w:vertAlign w:val="baseline"/>
              </w:rPr>
            </w:pPr>
            <w:r w:rsidDel="00000000" w:rsidR="00000000" w:rsidRPr="00000000">
              <w:rPr>
                <w:b w:val="1"/>
                <w:color w:val="000000"/>
                <w:sz w:val="22"/>
                <w:szCs w:val="22"/>
                <w:vertAlign w:val="baseline"/>
                <w:rtl w:val="0"/>
              </w:rPr>
              <w:t xml:space="preserve">SELECCIÓN DE SEVERIDAD DE LOS PROCEDIMIENTOS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76" w:lineRule="auto"/>
              <w:ind w:hanging="2"/>
              <w:jc w:val="both"/>
              <w:rPr>
                <w:b w:val="0"/>
                <w:color w:val="000000"/>
                <w:sz w:val="22"/>
                <w:szCs w:val="22"/>
                <w:vertAlign w:val="baseline"/>
              </w:rPr>
            </w:pPr>
            <w:r w:rsidDel="00000000" w:rsidR="00000000" w:rsidRPr="00000000">
              <w:rPr>
                <w:b w:val="1"/>
                <w:color w:val="000000"/>
                <w:sz w:val="22"/>
                <w:szCs w:val="22"/>
                <w:vertAlign w:val="baseline"/>
                <w:rtl w:val="0"/>
              </w:rPr>
              <w:t xml:space="preserve">Sin recuperación: </w:t>
            </w:r>
            <w:r w:rsidDel="00000000" w:rsidR="00000000" w:rsidRPr="00000000">
              <w:rPr>
                <w:color w:val="000000"/>
                <w:sz w:val="22"/>
                <w:szCs w:val="22"/>
                <w:vertAlign w:val="baseline"/>
                <w:rtl w:val="0"/>
              </w:rPr>
              <w:t xml:space="preserve">los procedimientos que se realizan en su totalidad bajo anestesia general de la cual el animal no recupera la consciencia, deben clasificarse como “sin recuperación</w:t>
            </w:r>
            <w:r w:rsidDel="00000000" w:rsidR="00000000" w:rsidRPr="00000000">
              <w:rPr>
                <w:b w:val="1"/>
                <w:color w:val="000000"/>
                <w:sz w:val="22"/>
                <w:szCs w:val="22"/>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76" w:lineRule="auto"/>
              <w:ind w:hanging="2"/>
              <w:jc w:val="center"/>
              <w:rPr>
                <w:b w:val="0"/>
                <w:color w:val="000000"/>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76" w:lineRule="auto"/>
              <w:ind w:hanging="2"/>
              <w:jc w:val="both"/>
              <w:rPr>
                <w:b w:val="0"/>
                <w:color w:val="000000"/>
                <w:sz w:val="22"/>
                <w:szCs w:val="22"/>
                <w:vertAlign w:val="baseline"/>
              </w:rPr>
            </w:pPr>
            <w:r w:rsidDel="00000000" w:rsidR="00000000" w:rsidRPr="00000000">
              <w:rPr>
                <w:b w:val="1"/>
                <w:color w:val="000000"/>
                <w:sz w:val="22"/>
                <w:szCs w:val="22"/>
                <w:vertAlign w:val="baseline"/>
                <w:rtl w:val="0"/>
              </w:rPr>
              <w:t xml:space="preserve">Leve: </w:t>
            </w:r>
            <w:r w:rsidDel="00000000" w:rsidR="00000000" w:rsidRPr="00000000">
              <w:rPr>
                <w:color w:val="000000"/>
                <w:sz w:val="22"/>
                <w:szCs w:val="22"/>
                <w:vertAlign w:val="baseline"/>
                <w:rtl w:val="0"/>
              </w:rPr>
              <w:t xml:space="preserve">los procedimientos a consecuencia de los cuales los animales es probable que experimenten dolor, sufrimiento o angustia leves de corta duración, así como los procedimientos sin alteración significativa del bienestar o del estado general de los animales, deben clasificarse como “leves”.</w:t>
            </w:r>
            <w:r w:rsidDel="00000000" w:rsidR="00000000" w:rsidRPr="00000000">
              <w:rPr>
                <w:rtl w:val="0"/>
              </w:rPr>
            </w:r>
          </w:p>
        </w:tc>
        <w:tc>
          <w:tcPr>
            <w:vAlign w:val="center"/>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76" w:lineRule="auto"/>
              <w:ind w:hanging="2"/>
              <w:jc w:val="center"/>
              <w:rPr>
                <w:b w:val="0"/>
                <w:color w:val="000000"/>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8">
            <w:pPr>
              <w:ind w:hanging="2"/>
              <w:jc w:val="both"/>
              <w:rPr>
                <w:sz w:val="22"/>
                <w:szCs w:val="22"/>
                <w:vertAlign w:val="baseline"/>
              </w:rPr>
            </w:pPr>
            <w:r w:rsidDel="00000000" w:rsidR="00000000" w:rsidRPr="00000000">
              <w:rPr>
                <w:b w:val="1"/>
                <w:sz w:val="22"/>
                <w:szCs w:val="22"/>
                <w:vertAlign w:val="baseline"/>
                <w:rtl w:val="0"/>
              </w:rPr>
              <w:t xml:space="preserve">Moderado</w:t>
            </w:r>
            <w:r w:rsidDel="00000000" w:rsidR="00000000" w:rsidRPr="00000000">
              <w:rPr>
                <w:sz w:val="22"/>
                <w:szCs w:val="22"/>
                <w:vertAlign w:val="baseline"/>
                <w:rtl w:val="0"/>
              </w:rPr>
              <w:t xml:space="preserve">: los procedimientos a consecuencia de los cuales es probable que los animales experimenten dolor, sufrimiento o angustia moderados de corta duración, o leves pero duraderos, así como los procedimientos que pudieran causar una alteración moderada del bienestar o del estado general de los animales, deben clasificarse como “moderados”.</w:t>
            </w:r>
          </w:p>
        </w:tc>
        <w:tc>
          <w:tcPr>
            <w:vAlign w:val="center"/>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76" w:lineRule="auto"/>
              <w:ind w:hanging="2"/>
              <w:jc w:val="center"/>
              <w:rPr>
                <w:b w:val="0"/>
                <w:color w:val="000000"/>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A">
            <w:pPr>
              <w:ind w:hanging="2"/>
              <w:jc w:val="both"/>
              <w:rPr>
                <w:sz w:val="22"/>
                <w:szCs w:val="22"/>
                <w:vertAlign w:val="baseline"/>
              </w:rPr>
            </w:pPr>
            <w:r w:rsidDel="00000000" w:rsidR="00000000" w:rsidRPr="00000000">
              <w:rPr>
                <w:b w:val="1"/>
                <w:sz w:val="22"/>
                <w:szCs w:val="22"/>
                <w:vertAlign w:val="baseline"/>
                <w:rtl w:val="0"/>
              </w:rPr>
              <w:t xml:space="preserve">Severo</w:t>
            </w:r>
            <w:r w:rsidDel="00000000" w:rsidR="00000000" w:rsidRPr="00000000">
              <w:rPr>
                <w:sz w:val="22"/>
                <w:szCs w:val="22"/>
                <w:vertAlign w:val="baseline"/>
                <w:rtl w:val="0"/>
              </w:rPr>
              <w:t xml:space="preserve">: los procedimientos a consecuencia de los cuales es probable que los animales experimenten dolor, sufrimiento o angustia intensos o moderados pero prolongados, así como los procedimientos que pudieran causar una alteración grave del bienestar o del estado general de los animales, deben clasificarse como “severos”.</w:t>
            </w:r>
          </w:p>
        </w:tc>
        <w:tc>
          <w:tcPr>
            <w:vAlign w:val="center"/>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76" w:lineRule="auto"/>
              <w:ind w:hanging="2"/>
              <w:jc w:val="center"/>
              <w:rPr>
                <w:b w:val="0"/>
                <w:color w:val="000000"/>
                <w:sz w:val="22"/>
                <w:szCs w:val="22"/>
                <w:vertAlign w:val="baseline"/>
              </w:rPr>
            </w:pPr>
            <w:r w:rsidDel="00000000" w:rsidR="00000000" w:rsidRPr="00000000">
              <w:rPr>
                <w:rtl w:val="0"/>
              </w:rPr>
            </w:r>
          </w:p>
        </w:tc>
      </w:tr>
    </w:tbl>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76" w:lineRule="auto"/>
        <w:ind w:hanging="2"/>
        <w:jc w:val="both"/>
        <w:rPr>
          <w:b w:val="0"/>
          <w:color w:val="2e74b5"/>
          <w:sz w:val="22"/>
          <w:szCs w:val="22"/>
          <w:vertAlign w:val="baseline"/>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76" w:lineRule="auto"/>
        <w:ind w:hanging="2"/>
        <w:jc w:val="both"/>
        <w:rPr>
          <w:b w:val="0"/>
          <w:color w:val="2e74b5"/>
          <w:sz w:val="22"/>
          <w:szCs w:val="22"/>
          <w:vertAlign w:val="baseline"/>
        </w:rPr>
      </w:pPr>
      <w:r w:rsidDel="00000000" w:rsidR="00000000" w:rsidRPr="00000000">
        <w:rPr>
          <w:rtl w:val="0"/>
        </w:rPr>
      </w:r>
    </w:p>
    <w:p w:rsidR="00000000" w:rsidDel="00000000" w:rsidP="00000000" w:rsidRDefault="00000000" w:rsidRPr="00000000" w14:paraId="000000CE">
      <w:pPr>
        <w:numPr>
          <w:ilvl w:val="0"/>
          <w:numId w:val="7"/>
        </w:numPr>
        <w:spacing w:line="276" w:lineRule="auto"/>
        <w:ind w:left="0" w:hanging="2"/>
        <w:rPr>
          <w:color w:val="2e74b5"/>
          <w:sz w:val="22"/>
          <w:szCs w:val="22"/>
          <w:vertAlign w:val="baseline"/>
        </w:rPr>
      </w:pPr>
      <w:r w:rsidDel="00000000" w:rsidR="00000000" w:rsidRPr="00000000">
        <w:rPr>
          <w:b w:val="1"/>
          <w:color w:val="2e74b5"/>
          <w:sz w:val="22"/>
          <w:szCs w:val="22"/>
          <w:vertAlign w:val="baseline"/>
          <w:rtl w:val="0"/>
        </w:rPr>
        <w:t xml:space="preserve">IDENTIFICACIÓN DE ASPECTOS AMBIENTALES Y DE SALUD Y SEGURIDAD EN EL TRABAJO</w:t>
      </w:r>
      <w:r w:rsidDel="00000000" w:rsidR="00000000" w:rsidRPr="00000000">
        <w:rPr>
          <w:rtl w:val="0"/>
        </w:rPr>
      </w:r>
    </w:p>
    <w:p w:rsidR="00000000" w:rsidDel="00000000" w:rsidP="00000000" w:rsidRDefault="00000000" w:rsidRPr="00000000" w14:paraId="000000CF">
      <w:pPr>
        <w:spacing w:line="276" w:lineRule="auto"/>
        <w:ind w:hanging="2"/>
        <w:rPr>
          <w:sz w:val="22"/>
          <w:szCs w:val="22"/>
          <w:vertAlign w:val="baseline"/>
        </w:rPr>
      </w:pPr>
      <w:r w:rsidDel="00000000" w:rsidR="00000000" w:rsidRPr="00000000">
        <w:rPr>
          <w:rtl w:val="0"/>
        </w:rPr>
      </w:r>
    </w:p>
    <w:p w:rsidR="00000000" w:rsidDel="00000000" w:rsidP="00000000" w:rsidRDefault="00000000" w:rsidRPr="00000000" w14:paraId="000000D0">
      <w:pPr>
        <w:numPr>
          <w:ilvl w:val="0"/>
          <w:numId w:val="3"/>
        </w:numPr>
        <w:pBdr>
          <w:top w:space="0" w:sz="0" w:val="nil"/>
          <w:left w:space="0" w:sz="0" w:val="nil"/>
          <w:bottom w:space="0" w:sz="0" w:val="nil"/>
          <w:right w:space="0" w:sz="0" w:val="nil"/>
          <w:between w:space="0" w:sz="0" w:val="nil"/>
        </w:pBdr>
        <w:ind w:left="0" w:hanging="2"/>
        <w:jc w:val="both"/>
        <w:rPr>
          <w:b w:val="0"/>
          <w:color w:val="000000"/>
          <w:sz w:val="22"/>
          <w:szCs w:val="22"/>
          <w:vertAlign w:val="baseline"/>
        </w:rPr>
      </w:pPr>
      <w:r w:rsidDel="00000000" w:rsidR="00000000" w:rsidRPr="00000000">
        <w:rPr>
          <w:b w:val="1"/>
          <w:color w:val="000000"/>
          <w:sz w:val="22"/>
          <w:szCs w:val="22"/>
          <w:vertAlign w:val="baseline"/>
          <w:rtl w:val="0"/>
        </w:rPr>
        <w:t xml:space="preserve">Indique si el proyecto propuesto va a utilizar sustancias o materiales que posterior a su uso puedan convertirse en residuos con riesgo químico o biológico:</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ind w:hanging="2"/>
        <w:jc w:val="both"/>
        <w:rPr>
          <w:b w:val="0"/>
          <w:color w:val="000000"/>
          <w:sz w:val="22"/>
          <w:szCs w:val="22"/>
          <w:vertAlign w:val="baseline"/>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ind w:hanging="2"/>
        <w:jc w:val="both"/>
        <w:rPr>
          <w:b w:val="0"/>
          <w:color w:val="000000"/>
          <w:sz w:val="22"/>
          <w:szCs w:val="22"/>
          <w:vertAlign w:val="baseline"/>
        </w:rPr>
      </w:pPr>
      <w:r w:rsidDel="00000000" w:rsidR="00000000" w:rsidRPr="00000000">
        <w:rPr>
          <w:b w:val="1"/>
          <w:color w:val="000000"/>
          <w:sz w:val="22"/>
          <w:szCs w:val="22"/>
          <w:vertAlign w:val="baseline"/>
          <w:rtl w:val="0"/>
        </w:rPr>
        <w:t xml:space="preserve">Si: ________    No: ________</w:t>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ind w:hanging="2"/>
        <w:jc w:val="both"/>
        <w:rPr>
          <w:color w:val="000000"/>
          <w:sz w:val="22"/>
          <w:szCs w:val="22"/>
          <w:vertAlign w:val="baseline"/>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ind w:hanging="2"/>
        <w:jc w:val="both"/>
        <w:rPr>
          <w:color w:val="000000"/>
          <w:sz w:val="22"/>
          <w:szCs w:val="22"/>
          <w:vertAlign w:val="baseline"/>
        </w:rPr>
      </w:pPr>
      <w:r w:rsidDel="00000000" w:rsidR="00000000" w:rsidRPr="00000000">
        <w:rPr>
          <w:color w:val="000000"/>
          <w:sz w:val="22"/>
          <w:szCs w:val="22"/>
          <w:vertAlign w:val="baseline"/>
          <w:rtl w:val="0"/>
        </w:rPr>
        <w:t xml:space="preserve">Ejemplos:</w:t>
      </w:r>
    </w:p>
    <w:p w:rsidR="00000000" w:rsidDel="00000000" w:rsidP="00000000" w:rsidRDefault="00000000" w:rsidRPr="00000000" w14:paraId="000000D5">
      <w:pPr>
        <w:pBdr>
          <w:top w:space="0" w:sz="0" w:val="nil"/>
          <w:left w:space="0" w:sz="0" w:val="nil"/>
          <w:bottom w:space="0" w:sz="0" w:val="nil"/>
          <w:right w:space="0" w:sz="0" w:val="nil"/>
          <w:between w:space="0" w:sz="0" w:val="nil"/>
        </w:pBdr>
        <w:ind w:hanging="2"/>
        <w:jc w:val="both"/>
        <w:rPr>
          <w:color w:val="000000"/>
          <w:sz w:val="22"/>
          <w:szCs w:val="22"/>
          <w:vertAlign w:val="baseline"/>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ind w:hanging="2"/>
        <w:jc w:val="both"/>
        <w:rPr>
          <w:color w:val="000000"/>
          <w:sz w:val="22"/>
          <w:szCs w:val="22"/>
          <w:vertAlign w:val="baseline"/>
        </w:rPr>
      </w:pPr>
      <w:r w:rsidDel="00000000" w:rsidR="00000000" w:rsidRPr="00000000">
        <w:rPr>
          <w:b w:val="1"/>
          <w:color w:val="000000"/>
          <w:sz w:val="22"/>
          <w:szCs w:val="22"/>
          <w:vertAlign w:val="baseline"/>
          <w:rtl w:val="0"/>
        </w:rPr>
        <w:t xml:space="preserve">Químicos:</w:t>
      </w:r>
      <w:r w:rsidDel="00000000" w:rsidR="00000000" w:rsidRPr="00000000">
        <w:rPr>
          <w:color w:val="000000"/>
          <w:sz w:val="22"/>
          <w:szCs w:val="22"/>
          <w:vertAlign w:val="baseline"/>
          <w:rtl w:val="0"/>
        </w:rPr>
        <w:t xml:space="preserve"> cloroformo, fenol, gasolina, baterías ácido plomo, cilindros refrigerantes, etc)</w:t>
      </w:r>
    </w:p>
    <w:p w:rsidR="00000000" w:rsidDel="00000000" w:rsidP="00000000" w:rsidRDefault="00000000" w:rsidRPr="00000000" w14:paraId="000000D7">
      <w:pPr>
        <w:pBdr>
          <w:top w:space="0" w:sz="0" w:val="nil"/>
          <w:left w:space="0" w:sz="0" w:val="nil"/>
          <w:bottom w:space="0" w:sz="0" w:val="nil"/>
          <w:right w:space="0" w:sz="0" w:val="nil"/>
          <w:between w:space="0" w:sz="0" w:val="nil"/>
        </w:pBdr>
        <w:ind w:hanging="2"/>
        <w:jc w:val="both"/>
        <w:rPr>
          <w:color w:val="000000"/>
          <w:sz w:val="22"/>
          <w:szCs w:val="22"/>
          <w:vertAlign w:val="baseline"/>
        </w:rPr>
      </w:pPr>
      <w:r w:rsidDel="00000000" w:rsidR="00000000" w:rsidRPr="00000000">
        <w:rPr>
          <w:b w:val="1"/>
          <w:color w:val="000000"/>
          <w:sz w:val="22"/>
          <w:szCs w:val="22"/>
          <w:vertAlign w:val="baseline"/>
          <w:rtl w:val="0"/>
        </w:rPr>
        <w:t xml:space="preserve">Biológicos:</w:t>
      </w:r>
      <w:r w:rsidDel="00000000" w:rsidR="00000000" w:rsidRPr="00000000">
        <w:rPr>
          <w:color w:val="000000"/>
          <w:sz w:val="22"/>
          <w:szCs w:val="22"/>
          <w:vertAlign w:val="baseline"/>
          <w:rtl w:val="0"/>
        </w:rPr>
        <w:t xml:space="preserve"> microorganismos, animales, elementos corto punzantes, fluidos corporales, elementos de protección personal-industrial.</w:t>
      </w:r>
    </w:p>
    <w:p w:rsidR="00000000" w:rsidDel="00000000" w:rsidP="00000000" w:rsidRDefault="00000000" w:rsidRPr="00000000" w14:paraId="000000D8">
      <w:pPr>
        <w:pBdr>
          <w:top w:space="0" w:sz="0" w:val="nil"/>
          <w:left w:space="0" w:sz="0" w:val="nil"/>
          <w:bottom w:space="0" w:sz="0" w:val="nil"/>
          <w:right w:space="0" w:sz="0" w:val="nil"/>
          <w:between w:space="0" w:sz="0" w:val="nil"/>
        </w:pBdr>
        <w:ind w:hanging="2"/>
        <w:jc w:val="both"/>
        <w:rPr>
          <w:color w:val="000000"/>
          <w:sz w:val="22"/>
          <w:szCs w:val="22"/>
          <w:vertAlign w:val="baseline"/>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ind w:hanging="2"/>
        <w:jc w:val="both"/>
        <w:rPr>
          <w:color w:val="000000"/>
          <w:sz w:val="22"/>
          <w:szCs w:val="22"/>
          <w:vertAlign w:val="baseline"/>
        </w:rPr>
      </w:pPr>
      <w:r w:rsidDel="00000000" w:rsidR="00000000" w:rsidRPr="00000000">
        <w:rPr>
          <w:b w:val="1"/>
          <w:color w:val="000000"/>
          <w:sz w:val="22"/>
          <w:szCs w:val="22"/>
          <w:vertAlign w:val="baseline"/>
          <w:rtl w:val="0"/>
        </w:rPr>
        <w:t xml:space="preserve">Nota:</w:t>
      </w:r>
      <w:r w:rsidDel="00000000" w:rsidR="00000000" w:rsidRPr="00000000">
        <w:rPr>
          <w:color w:val="000000"/>
          <w:sz w:val="22"/>
          <w:szCs w:val="22"/>
          <w:vertAlign w:val="baseline"/>
          <w:rtl w:val="0"/>
        </w:rPr>
        <w:t xml:space="preserve"> Se sugiere revisar el </w:t>
      </w:r>
      <w:r w:rsidDel="00000000" w:rsidR="00000000" w:rsidRPr="00000000">
        <w:rPr>
          <w:b w:val="1"/>
          <w:color w:val="000000"/>
          <w:sz w:val="22"/>
          <w:szCs w:val="22"/>
          <w:vertAlign w:val="baseline"/>
          <w:rtl w:val="0"/>
        </w:rPr>
        <w:t xml:space="preserve">Decreto 4741 de 2005</w:t>
      </w:r>
      <w:r w:rsidDel="00000000" w:rsidR="00000000" w:rsidRPr="00000000">
        <w:rPr>
          <w:color w:val="000000"/>
          <w:sz w:val="22"/>
          <w:szCs w:val="22"/>
          <w:vertAlign w:val="baseline"/>
          <w:rtl w:val="0"/>
        </w:rPr>
        <w:t xml:space="preserve"> </w:t>
      </w:r>
      <w:hyperlink r:id="rId11">
        <w:r w:rsidDel="00000000" w:rsidR="00000000" w:rsidRPr="00000000">
          <w:rPr>
            <w:color w:val="0563c1"/>
            <w:sz w:val="22"/>
            <w:szCs w:val="22"/>
            <w:u w:val="single"/>
            <w:vertAlign w:val="baseline"/>
            <w:rtl w:val="0"/>
          </w:rPr>
          <w:t xml:space="preserve">Aquí</w:t>
        </w:r>
      </w:hyperlink>
      <w:r w:rsidDel="00000000" w:rsidR="00000000" w:rsidRPr="00000000">
        <w:rPr>
          <w:color w:val="000000"/>
          <w:sz w:val="22"/>
          <w:szCs w:val="22"/>
          <w:vertAlign w:val="baseline"/>
          <w:rtl w:val="0"/>
        </w:rPr>
        <w:t xml:space="preserve"> (ver listado en el anexo I y II dando clic en el enlace, para tener mayor claridad respecto al tipo de sustancias o materiales consideradas con riesgo químico y biológico</w:t>
      </w:r>
    </w:p>
    <w:p w:rsidR="00000000" w:rsidDel="00000000" w:rsidP="00000000" w:rsidRDefault="00000000" w:rsidRPr="00000000" w14:paraId="000000DA">
      <w:pPr>
        <w:pBdr>
          <w:top w:space="0" w:sz="0" w:val="nil"/>
          <w:left w:space="0" w:sz="0" w:val="nil"/>
          <w:bottom w:space="0" w:sz="0" w:val="nil"/>
          <w:right w:space="0" w:sz="0" w:val="nil"/>
          <w:between w:space="0" w:sz="0" w:val="nil"/>
        </w:pBdr>
        <w:ind w:hanging="2"/>
        <w:jc w:val="both"/>
        <w:rPr>
          <w:b w:val="0"/>
          <w:color w:val="000000"/>
          <w:sz w:val="22"/>
          <w:szCs w:val="22"/>
          <w:vertAlign w:val="baseline"/>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ind w:hanging="2"/>
        <w:jc w:val="center"/>
        <w:rPr>
          <w:b w:val="0"/>
          <w:color w:val="000000"/>
          <w:sz w:val="22"/>
          <w:szCs w:val="22"/>
          <w:vertAlign w:val="baseline"/>
        </w:rPr>
      </w:pPr>
      <w:r w:rsidDel="00000000" w:rsidR="00000000" w:rsidRPr="00000000">
        <w:rPr>
          <w:b w:val="1"/>
          <w:color w:val="000000"/>
          <w:sz w:val="22"/>
          <w:szCs w:val="22"/>
          <w:vertAlign w:val="baseline"/>
          <w:rtl w:val="0"/>
        </w:rPr>
        <w:t xml:space="preserve">Identifique cuáles sustancias o materiales va a utilizar de tipo químico o biológico</w:t>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ind w:hanging="2"/>
        <w:jc w:val="both"/>
        <w:rPr>
          <w:b w:val="0"/>
          <w:color w:val="000000"/>
          <w:sz w:val="22"/>
          <w:szCs w:val="22"/>
          <w:vertAlign w:val="baseline"/>
        </w:rPr>
      </w:pPr>
      <w:r w:rsidDel="00000000" w:rsidR="00000000" w:rsidRPr="00000000">
        <w:rPr>
          <w:rtl w:val="0"/>
        </w:rPr>
      </w:r>
    </w:p>
    <w:tbl>
      <w:tblPr>
        <w:tblStyle w:val="Table4"/>
        <w:tblW w:w="9546.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82"/>
        <w:gridCol w:w="3182"/>
        <w:gridCol w:w="3182"/>
        <w:tblGridChange w:id="0">
          <w:tblGrid>
            <w:gridCol w:w="3182"/>
            <w:gridCol w:w="3182"/>
            <w:gridCol w:w="3182"/>
          </w:tblGrid>
        </w:tblGridChange>
      </w:tblGrid>
      <w:tr>
        <w:trPr>
          <w:cantSplit w:val="0"/>
          <w:tblHeader w:val="0"/>
        </w:trPr>
        <w:tc>
          <w:tcPr>
            <w:gridSpan w:val="3"/>
            <w:shd w:fill="d9d9d9" w:val="clear"/>
            <w:vAlign w:val="top"/>
          </w:tcPr>
          <w:p w:rsidR="00000000" w:rsidDel="00000000" w:rsidP="00000000" w:rsidRDefault="00000000" w:rsidRPr="00000000" w14:paraId="000000DD">
            <w:pPr>
              <w:pBdr>
                <w:top w:space="0" w:sz="0" w:val="nil"/>
                <w:left w:space="0" w:sz="0" w:val="nil"/>
                <w:bottom w:space="0" w:sz="0" w:val="nil"/>
                <w:right w:space="0" w:sz="0" w:val="nil"/>
                <w:between w:space="0" w:sz="0" w:val="nil"/>
              </w:pBdr>
              <w:ind w:hanging="2"/>
              <w:jc w:val="both"/>
              <w:rPr>
                <w:b w:val="0"/>
                <w:color w:val="000000"/>
                <w:sz w:val="22"/>
                <w:szCs w:val="22"/>
                <w:vertAlign w:val="baseline"/>
              </w:rPr>
            </w:pPr>
            <w:r w:rsidDel="00000000" w:rsidR="00000000" w:rsidRPr="00000000">
              <w:rPr>
                <w:b w:val="1"/>
                <w:color w:val="000000"/>
                <w:sz w:val="22"/>
                <w:szCs w:val="22"/>
                <w:vertAlign w:val="baseline"/>
                <w:rtl w:val="0"/>
              </w:rPr>
              <w:t xml:space="preserve">Químicos: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0">
            <w:pPr>
              <w:numPr>
                <w:ilvl w:val="0"/>
                <w:numId w:val="2"/>
              </w:numPr>
              <w:pBdr>
                <w:top w:space="0" w:sz="0" w:val="nil"/>
                <w:left w:space="0" w:sz="0" w:val="nil"/>
                <w:bottom w:space="0" w:sz="0" w:val="nil"/>
                <w:right w:space="0" w:sz="0" w:val="nil"/>
                <w:between w:space="0" w:sz="0" w:val="nil"/>
              </w:pBdr>
              <w:ind w:left="0" w:hanging="2"/>
              <w:jc w:val="both"/>
              <w:rPr>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E1">
            <w:pPr>
              <w:numPr>
                <w:ilvl w:val="0"/>
                <w:numId w:val="2"/>
              </w:numPr>
              <w:pBdr>
                <w:top w:space="0" w:sz="0" w:val="nil"/>
                <w:left w:space="0" w:sz="0" w:val="nil"/>
                <w:bottom w:space="0" w:sz="0" w:val="nil"/>
                <w:right w:space="0" w:sz="0" w:val="nil"/>
                <w:between w:space="0" w:sz="0" w:val="nil"/>
              </w:pBdr>
              <w:ind w:left="0" w:hanging="2"/>
              <w:jc w:val="both"/>
              <w:rPr>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E2">
            <w:pPr>
              <w:numPr>
                <w:ilvl w:val="0"/>
                <w:numId w:val="2"/>
              </w:numPr>
              <w:pBdr>
                <w:top w:space="0" w:sz="0" w:val="nil"/>
                <w:left w:space="0" w:sz="0" w:val="nil"/>
                <w:bottom w:space="0" w:sz="0" w:val="nil"/>
                <w:right w:space="0" w:sz="0" w:val="nil"/>
                <w:between w:space="0" w:sz="0" w:val="nil"/>
              </w:pBdr>
              <w:ind w:left="0" w:hanging="2"/>
              <w:jc w:val="both"/>
              <w:rPr>
                <w:b w:val="0"/>
                <w:color w:val="00000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3">
            <w:pPr>
              <w:numPr>
                <w:ilvl w:val="0"/>
                <w:numId w:val="2"/>
              </w:numPr>
              <w:pBdr>
                <w:top w:space="0" w:sz="0" w:val="nil"/>
                <w:left w:space="0" w:sz="0" w:val="nil"/>
                <w:bottom w:space="0" w:sz="0" w:val="nil"/>
                <w:right w:space="0" w:sz="0" w:val="nil"/>
                <w:between w:space="0" w:sz="0" w:val="nil"/>
              </w:pBdr>
              <w:ind w:left="0" w:hanging="2"/>
              <w:jc w:val="both"/>
              <w:rPr>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E4">
            <w:pPr>
              <w:numPr>
                <w:ilvl w:val="0"/>
                <w:numId w:val="2"/>
              </w:numPr>
              <w:pBdr>
                <w:top w:space="0" w:sz="0" w:val="nil"/>
                <w:left w:space="0" w:sz="0" w:val="nil"/>
                <w:bottom w:space="0" w:sz="0" w:val="nil"/>
                <w:right w:space="0" w:sz="0" w:val="nil"/>
                <w:between w:space="0" w:sz="0" w:val="nil"/>
              </w:pBdr>
              <w:ind w:left="0" w:hanging="2"/>
              <w:jc w:val="both"/>
              <w:rPr>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E5">
            <w:pPr>
              <w:numPr>
                <w:ilvl w:val="0"/>
                <w:numId w:val="2"/>
              </w:numPr>
              <w:pBdr>
                <w:top w:space="0" w:sz="0" w:val="nil"/>
                <w:left w:space="0" w:sz="0" w:val="nil"/>
                <w:bottom w:space="0" w:sz="0" w:val="nil"/>
                <w:right w:space="0" w:sz="0" w:val="nil"/>
                <w:between w:space="0" w:sz="0" w:val="nil"/>
              </w:pBdr>
              <w:ind w:left="0" w:hanging="2"/>
              <w:jc w:val="both"/>
              <w:rPr>
                <w:b w:val="0"/>
                <w:color w:val="000000"/>
                <w:sz w:val="22"/>
                <w:szCs w:val="22"/>
                <w:vertAlign w:val="baseline"/>
              </w:rPr>
            </w:pPr>
            <w:r w:rsidDel="00000000" w:rsidR="00000000" w:rsidRPr="00000000">
              <w:rPr>
                <w:rtl w:val="0"/>
              </w:rPr>
            </w:r>
          </w:p>
        </w:tc>
      </w:tr>
      <w:tr>
        <w:trPr>
          <w:cantSplit w:val="0"/>
          <w:tblHeader w:val="0"/>
        </w:trPr>
        <w:tc>
          <w:tcPr>
            <w:gridSpan w:val="3"/>
            <w:shd w:fill="d9d9d9" w:val="clear"/>
            <w:vAlign w:val="top"/>
          </w:tcPr>
          <w:p w:rsidR="00000000" w:rsidDel="00000000" w:rsidP="00000000" w:rsidRDefault="00000000" w:rsidRPr="00000000" w14:paraId="000000E6">
            <w:pPr>
              <w:pBdr>
                <w:top w:space="0" w:sz="0" w:val="nil"/>
                <w:left w:space="0" w:sz="0" w:val="nil"/>
                <w:bottom w:space="0" w:sz="0" w:val="nil"/>
                <w:right w:space="0" w:sz="0" w:val="nil"/>
                <w:between w:space="0" w:sz="0" w:val="nil"/>
              </w:pBdr>
              <w:ind w:hanging="2"/>
              <w:jc w:val="both"/>
              <w:rPr>
                <w:b w:val="0"/>
                <w:color w:val="000000"/>
                <w:sz w:val="22"/>
                <w:szCs w:val="22"/>
                <w:vertAlign w:val="baseline"/>
              </w:rPr>
            </w:pPr>
            <w:r w:rsidDel="00000000" w:rsidR="00000000" w:rsidRPr="00000000">
              <w:rPr>
                <w:b w:val="1"/>
                <w:color w:val="000000"/>
                <w:sz w:val="22"/>
                <w:szCs w:val="22"/>
                <w:vertAlign w:val="baseline"/>
                <w:rtl w:val="0"/>
              </w:rPr>
              <w:t xml:space="preserve">Biológicos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9">
            <w:pPr>
              <w:numPr>
                <w:ilvl w:val="0"/>
                <w:numId w:val="2"/>
              </w:numPr>
              <w:pBdr>
                <w:top w:space="0" w:sz="0" w:val="nil"/>
                <w:left w:space="0" w:sz="0" w:val="nil"/>
                <w:bottom w:space="0" w:sz="0" w:val="nil"/>
                <w:right w:space="0" w:sz="0" w:val="nil"/>
                <w:between w:space="0" w:sz="0" w:val="nil"/>
              </w:pBdr>
              <w:ind w:left="0" w:hanging="2"/>
              <w:jc w:val="both"/>
              <w:rPr>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EA">
            <w:pPr>
              <w:numPr>
                <w:ilvl w:val="0"/>
                <w:numId w:val="2"/>
              </w:numPr>
              <w:pBdr>
                <w:top w:space="0" w:sz="0" w:val="nil"/>
                <w:left w:space="0" w:sz="0" w:val="nil"/>
                <w:bottom w:space="0" w:sz="0" w:val="nil"/>
                <w:right w:space="0" w:sz="0" w:val="nil"/>
                <w:between w:space="0" w:sz="0" w:val="nil"/>
              </w:pBdr>
              <w:ind w:left="0" w:hanging="2"/>
              <w:jc w:val="both"/>
              <w:rPr>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EB">
            <w:pPr>
              <w:numPr>
                <w:ilvl w:val="0"/>
                <w:numId w:val="2"/>
              </w:numPr>
              <w:pBdr>
                <w:top w:space="0" w:sz="0" w:val="nil"/>
                <w:left w:space="0" w:sz="0" w:val="nil"/>
                <w:bottom w:space="0" w:sz="0" w:val="nil"/>
                <w:right w:space="0" w:sz="0" w:val="nil"/>
                <w:between w:space="0" w:sz="0" w:val="nil"/>
              </w:pBdr>
              <w:ind w:left="0" w:hanging="2"/>
              <w:jc w:val="both"/>
              <w:rPr>
                <w:b w:val="0"/>
                <w:color w:val="00000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C">
            <w:pPr>
              <w:numPr>
                <w:ilvl w:val="0"/>
                <w:numId w:val="2"/>
              </w:numPr>
              <w:pBdr>
                <w:top w:space="0" w:sz="0" w:val="nil"/>
                <w:left w:space="0" w:sz="0" w:val="nil"/>
                <w:bottom w:space="0" w:sz="0" w:val="nil"/>
                <w:right w:space="0" w:sz="0" w:val="nil"/>
                <w:between w:space="0" w:sz="0" w:val="nil"/>
              </w:pBdr>
              <w:ind w:left="0" w:hanging="2"/>
              <w:jc w:val="both"/>
              <w:rPr>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ED">
            <w:pPr>
              <w:numPr>
                <w:ilvl w:val="0"/>
                <w:numId w:val="2"/>
              </w:numPr>
              <w:pBdr>
                <w:top w:space="0" w:sz="0" w:val="nil"/>
                <w:left w:space="0" w:sz="0" w:val="nil"/>
                <w:bottom w:space="0" w:sz="0" w:val="nil"/>
                <w:right w:space="0" w:sz="0" w:val="nil"/>
                <w:between w:space="0" w:sz="0" w:val="nil"/>
              </w:pBdr>
              <w:ind w:left="0" w:hanging="2"/>
              <w:jc w:val="both"/>
              <w:rPr>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EE">
            <w:pPr>
              <w:numPr>
                <w:ilvl w:val="0"/>
                <w:numId w:val="2"/>
              </w:numPr>
              <w:pBdr>
                <w:top w:space="0" w:sz="0" w:val="nil"/>
                <w:left w:space="0" w:sz="0" w:val="nil"/>
                <w:bottom w:space="0" w:sz="0" w:val="nil"/>
                <w:right w:space="0" w:sz="0" w:val="nil"/>
                <w:between w:space="0" w:sz="0" w:val="nil"/>
              </w:pBdr>
              <w:ind w:left="0" w:hanging="2"/>
              <w:jc w:val="both"/>
              <w:rPr>
                <w:b w:val="0"/>
                <w:color w:val="000000"/>
                <w:sz w:val="22"/>
                <w:szCs w:val="22"/>
                <w:vertAlign w:val="baseline"/>
              </w:rPr>
            </w:pPr>
            <w:r w:rsidDel="00000000" w:rsidR="00000000" w:rsidRPr="00000000">
              <w:rPr>
                <w:rtl w:val="0"/>
              </w:rPr>
            </w:r>
          </w:p>
        </w:tc>
      </w:tr>
    </w:tbl>
    <w:p w:rsidR="00000000" w:rsidDel="00000000" w:rsidP="00000000" w:rsidRDefault="00000000" w:rsidRPr="00000000" w14:paraId="000000EF">
      <w:pPr>
        <w:pBdr>
          <w:top w:space="0" w:sz="0" w:val="nil"/>
          <w:left w:space="0" w:sz="0" w:val="nil"/>
          <w:bottom w:space="0" w:sz="0" w:val="nil"/>
          <w:right w:space="0" w:sz="0" w:val="nil"/>
          <w:between w:space="0" w:sz="0" w:val="nil"/>
        </w:pBdr>
        <w:ind w:hanging="2"/>
        <w:jc w:val="both"/>
        <w:rPr>
          <w:b w:val="0"/>
          <w:color w:val="000000"/>
          <w:sz w:val="22"/>
          <w:szCs w:val="22"/>
          <w:vertAlign w:val="baseline"/>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ind w:hanging="2"/>
        <w:jc w:val="both"/>
        <w:rPr>
          <w:color w:val="000000"/>
          <w:sz w:val="22"/>
          <w:szCs w:val="22"/>
          <w:vertAlign w:val="baseline"/>
        </w:rPr>
      </w:pPr>
      <w:r w:rsidDel="00000000" w:rsidR="00000000" w:rsidRPr="00000000">
        <w:rPr>
          <w:color w:val="000000"/>
          <w:sz w:val="22"/>
          <w:szCs w:val="22"/>
          <w:vertAlign w:val="baseline"/>
          <w:rtl w:val="0"/>
        </w:rPr>
        <w:t xml:space="preserve">Para las propuestas aprobadas, se le indicará las gestiones a seguir para el adecuado manejo de los residuos peligrosos con las indicaciones del Centro de Gestión ambiental y para la prevención de riesgos profesionales y condiciones o contaminantes ambientales originados en la operaciones y procesos de trabajo, a través de la oficina de Seguridad y salud en el trabajo.</w:t>
      </w:r>
    </w:p>
    <w:p w:rsidR="00000000" w:rsidDel="00000000" w:rsidP="00000000" w:rsidRDefault="00000000" w:rsidRPr="00000000" w14:paraId="000000F1">
      <w:pPr>
        <w:pBdr>
          <w:top w:space="0" w:sz="0" w:val="nil"/>
          <w:left w:space="0" w:sz="0" w:val="nil"/>
          <w:bottom w:space="0" w:sz="0" w:val="nil"/>
          <w:right w:space="0" w:sz="0" w:val="nil"/>
          <w:between w:space="0" w:sz="0" w:val="nil"/>
        </w:pBdr>
        <w:ind w:hanging="2"/>
        <w:jc w:val="both"/>
        <w:rPr>
          <w:color w:val="000000"/>
          <w:sz w:val="22"/>
          <w:szCs w:val="22"/>
          <w:vertAlign w:val="baseline"/>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ind w:hanging="2"/>
        <w:jc w:val="both"/>
        <w:rPr>
          <w:color w:val="000000"/>
          <w:sz w:val="22"/>
          <w:szCs w:val="22"/>
          <w:vertAlign w:val="baseline"/>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ind w:hanging="2"/>
        <w:jc w:val="both"/>
        <w:rPr>
          <w:b w:val="0"/>
          <w:color w:val="000000"/>
          <w:sz w:val="22"/>
          <w:szCs w:val="22"/>
          <w:vertAlign w:val="baseline"/>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ind w:hanging="2"/>
        <w:jc w:val="both"/>
        <w:rPr>
          <w:b w:val="0"/>
          <w:color w:val="000000"/>
          <w:sz w:val="22"/>
          <w:szCs w:val="22"/>
          <w:vertAlign w:val="baseline"/>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ind w:hanging="2"/>
        <w:jc w:val="both"/>
        <w:rPr>
          <w:b w:val="0"/>
          <w:color w:val="000000"/>
          <w:sz w:val="22"/>
          <w:szCs w:val="22"/>
          <w:vertAlign w:val="baseline"/>
        </w:rPr>
      </w:pPr>
      <w:r w:rsidDel="00000000" w:rsidR="00000000" w:rsidRPr="00000000">
        <w:rPr>
          <w:rtl w:val="0"/>
        </w:rPr>
      </w:r>
    </w:p>
    <w:p w:rsidR="00000000" w:rsidDel="00000000" w:rsidP="00000000" w:rsidRDefault="00000000" w:rsidRPr="00000000" w14:paraId="000000F6">
      <w:pPr>
        <w:numPr>
          <w:ilvl w:val="0"/>
          <w:numId w:val="3"/>
        </w:numPr>
        <w:pBdr>
          <w:top w:space="0" w:sz="0" w:val="nil"/>
          <w:left w:space="0" w:sz="0" w:val="nil"/>
          <w:bottom w:space="0" w:sz="0" w:val="nil"/>
          <w:right w:space="0" w:sz="0" w:val="nil"/>
          <w:between w:space="0" w:sz="0" w:val="nil"/>
        </w:pBdr>
        <w:ind w:left="0" w:hanging="2"/>
        <w:jc w:val="both"/>
        <w:rPr>
          <w:b w:val="0"/>
          <w:color w:val="000000"/>
          <w:sz w:val="22"/>
          <w:szCs w:val="22"/>
          <w:vertAlign w:val="baseline"/>
        </w:rPr>
      </w:pPr>
      <w:r w:rsidDel="00000000" w:rsidR="00000000" w:rsidRPr="00000000">
        <w:rPr>
          <w:b w:val="1"/>
          <w:color w:val="000000"/>
          <w:sz w:val="22"/>
          <w:szCs w:val="22"/>
          <w:vertAlign w:val="baseline"/>
          <w:rtl w:val="0"/>
        </w:rPr>
        <w:t xml:space="preserve">Indique si dentro del proyecto se incluyen actividades tales como:</w:t>
      </w: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ind w:hanging="2"/>
        <w:jc w:val="both"/>
        <w:rPr>
          <w:b w:val="0"/>
          <w:color w:val="000000"/>
          <w:sz w:val="22"/>
          <w:szCs w:val="22"/>
          <w:vertAlign w:val="baseline"/>
        </w:rPr>
      </w:pPr>
      <w:r w:rsidDel="00000000" w:rsidR="00000000" w:rsidRPr="00000000">
        <w:rPr>
          <w:rtl w:val="0"/>
        </w:rPr>
      </w:r>
    </w:p>
    <w:tbl>
      <w:tblPr>
        <w:tblStyle w:val="Table5"/>
        <w:tblW w:w="109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12"/>
        <w:gridCol w:w="761"/>
        <w:tblGridChange w:id="0">
          <w:tblGrid>
            <w:gridCol w:w="10212"/>
            <w:gridCol w:w="761"/>
          </w:tblGrid>
        </w:tblGridChange>
      </w:tblGrid>
      <w:tr>
        <w:trPr>
          <w:cantSplit w:val="0"/>
          <w:tblHeader w:val="0"/>
        </w:trPr>
        <w:tc>
          <w:tcPr>
            <w:shd w:fill="d9d9d9" w:val="clear"/>
            <w:vAlign w:val="top"/>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line="276" w:lineRule="auto"/>
              <w:ind w:hanging="2"/>
              <w:jc w:val="both"/>
              <w:rPr>
                <w:color w:val="000000"/>
                <w:sz w:val="22"/>
                <w:szCs w:val="22"/>
                <w:highlight w:val="white"/>
                <w:vertAlign w:val="baseline"/>
              </w:rPr>
            </w:pPr>
            <w:r w:rsidDel="00000000" w:rsidR="00000000" w:rsidRPr="00000000">
              <w:rPr>
                <w:b w:val="1"/>
                <w:color w:val="000000"/>
                <w:sz w:val="22"/>
                <w:szCs w:val="22"/>
                <w:highlight w:val="white"/>
                <w:vertAlign w:val="baseline"/>
                <w:rtl w:val="0"/>
              </w:rPr>
              <w:t xml:space="preserve">ACTIVIDAD</w:t>
            </w:r>
            <w:r w:rsidDel="00000000" w:rsidR="00000000" w:rsidRPr="00000000">
              <w:rPr>
                <w:rtl w:val="0"/>
              </w:rPr>
            </w:r>
          </w:p>
        </w:tc>
        <w:tc>
          <w:tcPr>
            <w:shd w:fill="d9d9d9" w:val="clear"/>
            <w:vAlign w:val="top"/>
          </w:tcPr>
          <w:p w:rsidR="00000000" w:rsidDel="00000000" w:rsidP="00000000" w:rsidRDefault="00000000" w:rsidRPr="00000000" w14:paraId="000000F9">
            <w:pPr>
              <w:spacing w:line="276" w:lineRule="auto"/>
              <w:ind w:hanging="2"/>
              <w:rPr>
                <w:sz w:val="22"/>
                <w:szCs w:val="22"/>
                <w:vertAlign w:val="baseline"/>
              </w:rPr>
            </w:pPr>
            <w:r w:rsidDel="00000000" w:rsidR="00000000" w:rsidRPr="00000000">
              <w:rPr>
                <w:b w:val="1"/>
                <w:sz w:val="22"/>
                <w:szCs w:val="22"/>
                <w:vertAlign w:val="baseline"/>
                <w:rtl w:val="0"/>
              </w:rPr>
              <w:t xml:space="preserve">SI/NO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FA">
            <w:pPr>
              <w:numPr>
                <w:ilvl w:val="0"/>
                <w:numId w:val="1"/>
              </w:numPr>
              <w:pBdr>
                <w:top w:space="0" w:sz="0" w:val="nil"/>
                <w:left w:space="0" w:sz="0" w:val="nil"/>
                <w:bottom w:space="0" w:sz="0" w:val="nil"/>
                <w:right w:space="0" w:sz="0" w:val="nil"/>
                <w:between w:space="0" w:sz="0" w:val="nil"/>
              </w:pBdr>
              <w:spacing w:line="276" w:lineRule="auto"/>
              <w:ind w:left="0" w:hanging="2"/>
              <w:jc w:val="both"/>
              <w:rPr>
                <w:color w:val="000000"/>
                <w:sz w:val="22"/>
                <w:szCs w:val="22"/>
                <w:highlight w:val="white"/>
                <w:vertAlign w:val="baseline"/>
              </w:rPr>
            </w:pPr>
            <w:r w:rsidDel="00000000" w:rsidR="00000000" w:rsidRPr="00000000">
              <w:rPr>
                <w:b w:val="1"/>
                <w:color w:val="000000"/>
                <w:sz w:val="22"/>
                <w:szCs w:val="22"/>
                <w:highlight w:val="white"/>
                <w:vertAlign w:val="baseline"/>
                <w:rtl w:val="0"/>
              </w:rPr>
              <w:t xml:space="preserve">Recolección de especímenes silve</w:t>
            </w:r>
            <w:r w:rsidDel="00000000" w:rsidR="00000000" w:rsidRPr="00000000">
              <w:rPr>
                <w:b w:val="1"/>
                <w:sz w:val="22"/>
                <w:szCs w:val="22"/>
                <w:highlight w:val="white"/>
                <w:rtl w:val="0"/>
              </w:rPr>
              <w:t xml:space="preserve">stres </w:t>
            </w:r>
            <w:r w:rsidDel="00000000" w:rsidR="00000000" w:rsidRPr="00000000">
              <w:rPr>
                <w:b w:val="1"/>
                <w:color w:val="000000"/>
                <w:sz w:val="22"/>
                <w:szCs w:val="22"/>
                <w:highlight w:val="white"/>
                <w:vertAlign w:val="baseline"/>
                <w:rtl w:val="0"/>
              </w:rPr>
              <w:t xml:space="preserve">de</w:t>
            </w:r>
            <w:r w:rsidDel="00000000" w:rsidR="00000000" w:rsidRPr="00000000">
              <w:rPr>
                <w:color w:val="000000"/>
                <w:sz w:val="22"/>
                <w:szCs w:val="22"/>
                <w:highlight w:val="white"/>
                <w:vertAlign w:val="baseline"/>
                <w:rtl w:val="0"/>
              </w:rPr>
              <w:t xml:space="preserve"> </w:t>
            </w:r>
            <w:r w:rsidDel="00000000" w:rsidR="00000000" w:rsidRPr="00000000">
              <w:rPr>
                <w:b w:val="1"/>
                <w:color w:val="000000"/>
                <w:sz w:val="22"/>
                <w:szCs w:val="22"/>
                <w:highlight w:val="white"/>
                <w:vertAlign w:val="baseline"/>
                <w:rtl w:val="0"/>
              </w:rPr>
              <w:t xml:space="preserve">la diversidad biológica   </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76" w:lineRule="auto"/>
              <w:ind w:left="360" w:firstLine="0"/>
              <w:jc w:val="both"/>
              <w:rPr>
                <w:b w:val="1"/>
                <w:sz w:val="22"/>
                <w:szCs w:val="22"/>
                <w:highlight w:val="white"/>
              </w:rPr>
            </w:pPr>
            <w:r w:rsidDel="00000000" w:rsidR="00000000" w:rsidRPr="00000000">
              <w:rPr>
                <w:rtl w:val="0"/>
              </w:rPr>
            </w:r>
          </w:p>
          <w:p w:rsidR="00000000" w:rsidDel="00000000" w:rsidP="00000000" w:rsidRDefault="00000000" w:rsidRPr="00000000" w14:paraId="000000FC">
            <w:pPr>
              <w:spacing w:line="276" w:lineRule="auto"/>
              <w:ind w:hanging="2"/>
              <w:jc w:val="both"/>
              <w:rPr>
                <w:sz w:val="22"/>
                <w:szCs w:val="22"/>
                <w:highlight w:val="white"/>
              </w:rPr>
            </w:pPr>
            <w:r w:rsidDel="00000000" w:rsidR="00000000" w:rsidRPr="00000000">
              <w:rPr>
                <w:sz w:val="22"/>
                <w:szCs w:val="22"/>
                <w:highlight w:val="white"/>
                <w:rtl w:val="0"/>
              </w:rPr>
              <w:t xml:space="preserve">Se entiende por recolección de especímenes silvestres de la diversidad biológica todo proceso de captura, remoción o extracción —temporal o definitiva— de organismos del medio natural, con el propósito de obtener información científica y con fines no comerciales.</w:t>
            </w:r>
          </w:p>
          <w:p w:rsidR="00000000" w:rsidDel="00000000" w:rsidP="00000000" w:rsidRDefault="00000000" w:rsidRPr="00000000" w14:paraId="000000FD">
            <w:pPr>
              <w:spacing w:line="276" w:lineRule="auto"/>
              <w:ind w:hanging="2"/>
              <w:jc w:val="both"/>
              <w:rPr>
                <w:sz w:val="22"/>
                <w:szCs w:val="22"/>
                <w:highlight w:val="white"/>
              </w:rPr>
            </w:pPr>
            <w:r w:rsidDel="00000000" w:rsidR="00000000" w:rsidRPr="00000000">
              <w:rPr>
                <w:rtl w:val="0"/>
              </w:rPr>
            </w:r>
          </w:p>
          <w:p w:rsidR="00000000" w:rsidDel="00000000" w:rsidP="00000000" w:rsidRDefault="00000000" w:rsidRPr="00000000" w14:paraId="000000FE">
            <w:pPr>
              <w:spacing w:line="276" w:lineRule="auto"/>
              <w:ind w:hanging="2"/>
              <w:jc w:val="both"/>
              <w:rPr>
                <w:sz w:val="22"/>
                <w:szCs w:val="22"/>
                <w:highlight w:val="white"/>
              </w:rPr>
            </w:pPr>
            <w:r w:rsidDel="00000000" w:rsidR="00000000" w:rsidRPr="00000000">
              <w:rPr>
                <w:sz w:val="22"/>
                <w:szCs w:val="22"/>
                <w:highlight w:val="white"/>
                <w:rtl w:val="0"/>
              </w:rPr>
              <w:t xml:space="preserve">Un espécimen de especie silvestre de la diversidad biológica se define como cualquier organismo silvestre, ya sea vivo o muerto, o cualquiera de sus partes, productos o derivados.</w:t>
            </w:r>
          </w:p>
          <w:p w:rsidR="00000000" w:rsidDel="00000000" w:rsidP="00000000" w:rsidRDefault="00000000" w:rsidRPr="00000000" w14:paraId="000000FF">
            <w:pPr>
              <w:spacing w:line="276" w:lineRule="auto"/>
              <w:ind w:hanging="2"/>
              <w:jc w:val="both"/>
              <w:rPr>
                <w:sz w:val="22"/>
                <w:szCs w:val="22"/>
                <w:highlight w:val="white"/>
              </w:rPr>
            </w:pPr>
            <w:r w:rsidDel="00000000" w:rsidR="00000000" w:rsidRPr="00000000">
              <w:rPr>
                <w:rtl w:val="0"/>
              </w:rPr>
            </w:r>
          </w:p>
          <w:p w:rsidR="00000000" w:rsidDel="00000000" w:rsidP="00000000" w:rsidRDefault="00000000" w:rsidRPr="00000000" w14:paraId="00000100">
            <w:pPr>
              <w:spacing w:line="276" w:lineRule="auto"/>
              <w:ind w:hanging="2"/>
              <w:jc w:val="both"/>
              <w:rPr>
                <w:sz w:val="22"/>
                <w:szCs w:val="22"/>
                <w:highlight w:val="white"/>
              </w:rPr>
            </w:pPr>
            <w:r w:rsidDel="00000000" w:rsidR="00000000" w:rsidRPr="00000000">
              <w:rPr>
                <w:sz w:val="22"/>
                <w:szCs w:val="22"/>
                <w:highlight w:val="white"/>
                <w:rtl w:val="0"/>
              </w:rPr>
              <w:t xml:space="preserve">En caso de que su proyecto contemple actividades de recolección de este tipo de especímenes, deberá responder a las siguientes preguntas:</w:t>
            </w:r>
          </w:p>
          <w:p w:rsidR="00000000" w:rsidDel="00000000" w:rsidP="00000000" w:rsidRDefault="00000000" w:rsidRPr="00000000" w14:paraId="00000101">
            <w:pPr>
              <w:spacing w:line="276" w:lineRule="auto"/>
              <w:ind w:hanging="2"/>
              <w:jc w:val="both"/>
              <w:rPr>
                <w:sz w:val="22"/>
                <w:szCs w:val="22"/>
                <w:highlight w:val="white"/>
              </w:rPr>
            </w:pPr>
            <w:r w:rsidDel="00000000" w:rsidR="00000000" w:rsidRPr="00000000">
              <w:rPr>
                <w:rtl w:val="0"/>
              </w:rPr>
            </w:r>
          </w:p>
          <w:p w:rsidR="00000000" w:rsidDel="00000000" w:rsidP="00000000" w:rsidRDefault="00000000" w:rsidRPr="00000000" w14:paraId="00000102">
            <w:pPr>
              <w:spacing w:line="276" w:lineRule="auto"/>
              <w:ind w:hanging="2"/>
              <w:jc w:val="both"/>
              <w:rPr>
                <w:sz w:val="22"/>
                <w:szCs w:val="22"/>
                <w:highlight w:val="white"/>
              </w:rPr>
            </w:pPr>
            <w:r w:rsidDel="00000000" w:rsidR="00000000" w:rsidRPr="00000000">
              <w:rPr>
                <w:sz w:val="22"/>
                <w:szCs w:val="22"/>
                <w:highlight w:val="white"/>
                <w:rtl w:val="0"/>
              </w:rPr>
              <w:t xml:space="preserve">•</w:t>
              <w:tab/>
              <w:t xml:space="preserve">¿El espécimen será recolectado en áreas pertenecientes al Sistema de Parques Nacionales Naturales?</w:t>
            </w:r>
          </w:p>
          <w:p w:rsidR="00000000" w:rsidDel="00000000" w:rsidP="00000000" w:rsidRDefault="00000000" w:rsidRPr="00000000" w14:paraId="00000103">
            <w:pPr>
              <w:spacing w:line="276" w:lineRule="auto"/>
              <w:ind w:hanging="2"/>
              <w:jc w:val="both"/>
              <w:rPr>
                <w:sz w:val="22"/>
                <w:szCs w:val="22"/>
                <w:highlight w:val="white"/>
              </w:rPr>
            </w:pPr>
            <w:r w:rsidDel="00000000" w:rsidR="00000000" w:rsidRPr="00000000">
              <w:rPr>
                <w:rtl w:val="0"/>
              </w:rPr>
            </w:r>
          </w:p>
          <w:p w:rsidR="00000000" w:rsidDel="00000000" w:rsidP="00000000" w:rsidRDefault="00000000" w:rsidRPr="00000000" w14:paraId="00000104">
            <w:pPr>
              <w:spacing w:line="276" w:lineRule="auto"/>
              <w:ind w:hanging="2"/>
              <w:jc w:val="both"/>
              <w:rPr>
                <w:b w:val="1"/>
                <w:sz w:val="22"/>
                <w:szCs w:val="22"/>
                <w:highlight w:val="white"/>
              </w:rPr>
            </w:pPr>
            <w:r w:rsidDel="00000000" w:rsidR="00000000" w:rsidRPr="00000000">
              <w:rPr>
                <w:b w:val="1"/>
                <w:sz w:val="22"/>
                <w:szCs w:val="22"/>
                <w:highlight w:val="white"/>
                <w:rtl w:val="0"/>
              </w:rPr>
              <w:t xml:space="preserve">Respuesta: </w:t>
            </w:r>
          </w:p>
          <w:p w:rsidR="00000000" w:rsidDel="00000000" w:rsidP="00000000" w:rsidRDefault="00000000" w:rsidRPr="00000000" w14:paraId="00000105">
            <w:pPr>
              <w:spacing w:line="276" w:lineRule="auto"/>
              <w:ind w:hanging="2"/>
              <w:jc w:val="both"/>
              <w:rPr>
                <w:sz w:val="22"/>
                <w:szCs w:val="22"/>
                <w:highlight w:val="white"/>
              </w:rPr>
            </w:pPr>
            <w:r w:rsidDel="00000000" w:rsidR="00000000" w:rsidRPr="00000000">
              <w:rPr>
                <w:rtl w:val="0"/>
              </w:rPr>
            </w:r>
          </w:p>
          <w:p w:rsidR="00000000" w:rsidDel="00000000" w:rsidP="00000000" w:rsidRDefault="00000000" w:rsidRPr="00000000" w14:paraId="00000106">
            <w:pPr>
              <w:spacing w:line="276" w:lineRule="auto"/>
              <w:ind w:hanging="2"/>
              <w:jc w:val="both"/>
              <w:rPr>
                <w:sz w:val="22"/>
                <w:szCs w:val="22"/>
                <w:highlight w:val="white"/>
              </w:rPr>
            </w:pPr>
            <w:r w:rsidDel="00000000" w:rsidR="00000000" w:rsidRPr="00000000">
              <w:rPr>
                <w:sz w:val="22"/>
                <w:szCs w:val="22"/>
                <w:highlight w:val="white"/>
                <w:rtl w:val="0"/>
              </w:rPr>
              <w:t xml:space="preserve">•</w:t>
              <w:tab/>
              <w:t xml:space="preserve">¿El espécimen presenta alguna categoría especial (endémica, en estado de amenaza o en veda)?</w:t>
            </w:r>
          </w:p>
          <w:p w:rsidR="00000000" w:rsidDel="00000000" w:rsidP="00000000" w:rsidRDefault="00000000" w:rsidRPr="00000000" w14:paraId="00000107">
            <w:pPr>
              <w:spacing w:line="276" w:lineRule="auto"/>
              <w:ind w:hanging="2"/>
              <w:jc w:val="both"/>
              <w:rPr>
                <w:sz w:val="22"/>
                <w:szCs w:val="22"/>
                <w:highlight w:val="white"/>
              </w:rPr>
            </w:pPr>
            <w:r w:rsidDel="00000000" w:rsidR="00000000" w:rsidRPr="00000000">
              <w:rPr>
                <w:rtl w:val="0"/>
              </w:rPr>
            </w:r>
          </w:p>
          <w:p w:rsidR="00000000" w:rsidDel="00000000" w:rsidP="00000000" w:rsidRDefault="00000000" w:rsidRPr="00000000" w14:paraId="00000108">
            <w:pPr>
              <w:spacing w:line="276" w:lineRule="auto"/>
              <w:ind w:hanging="2"/>
              <w:jc w:val="both"/>
              <w:rPr>
                <w:b w:val="1"/>
                <w:sz w:val="22"/>
                <w:szCs w:val="22"/>
                <w:highlight w:val="white"/>
              </w:rPr>
            </w:pPr>
            <w:r w:rsidDel="00000000" w:rsidR="00000000" w:rsidRPr="00000000">
              <w:rPr>
                <w:b w:val="1"/>
                <w:sz w:val="22"/>
                <w:szCs w:val="22"/>
                <w:highlight w:val="white"/>
                <w:rtl w:val="0"/>
              </w:rPr>
              <w:t xml:space="preserve">Respuesta:</w:t>
            </w:r>
          </w:p>
          <w:p w:rsidR="00000000" w:rsidDel="00000000" w:rsidP="00000000" w:rsidRDefault="00000000" w:rsidRPr="00000000" w14:paraId="00000109">
            <w:pPr>
              <w:spacing w:line="276" w:lineRule="auto"/>
              <w:ind w:hanging="2"/>
              <w:jc w:val="both"/>
              <w:rPr>
                <w:sz w:val="22"/>
                <w:szCs w:val="22"/>
                <w:highlight w:val="white"/>
              </w:rPr>
            </w:pPr>
            <w:r w:rsidDel="00000000" w:rsidR="00000000" w:rsidRPr="00000000">
              <w:rPr>
                <w:rtl w:val="0"/>
              </w:rPr>
            </w:r>
          </w:p>
          <w:p w:rsidR="00000000" w:rsidDel="00000000" w:rsidP="00000000" w:rsidRDefault="00000000" w:rsidRPr="00000000" w14:paraId="0000010A">
            <w:pPr>
              <w:spacing w:line="276" w:lineRule="auto"/>
              <w:ind w:hanging="2"/>
              <w:jc w:val="both"/>
              <w:rPr>
                <w:sz w:val="22"/>
                <w:szCs w:val="22"/>
                <w:highlight w:val="white"/>
              </w:rPr>
            </w:pPr>
            <w:r w:rsidDel="00000000" w:rsidR="00000000" w:rsidRPr="00000000">
              <w:rPr>
                <w:sz w:val="22"/>
                <w:szCs w:val="22"/>
                <w:highlight w:val="white"/>
                <w:rtl w:val="0"/>
              </w:rPr>
              <w:t xml:space="preserve">•</w:t>
              <w:tab/>
              <w:t xml:space="preserve">¿La recolección del espécimen requiere la realización de Consulta Previa con comunidades étnicas?</w:t>
            </w:r>
          </w:p>
          <w:p w:rsidR="00000000" w:rsidDel="00000000" w:rsidP="00000000" w:rsidRDefault="00000000" w:rsidRPr="00000000" w14:paraId="0000010B">
            <w:pPr>
              <w:spacing w:line="276" w:lineRule="auto"/>
              <w:ind w:hanging="2"/>
              <w:jc w:val="both"/>
              <w:rPr>
                <w:sz w:val="22"/>
                <w:szCs w:val="22"/>
                <w:highlight w:val="white"/>
              </w:rPr>
            </w:pPr>
            <w:r w:rsidDel="00000000" w:rsidR="00000000" w:rsidRPr="00000000">
              <w:rPr>
                <w:rtl w:val="0"/>
              </w:rPr>
            </w:r>
          </w:p>
          <w:p w:rsidR="00000000" w:rsidDel="00000000" w:rsidP="00000000" w:rsidRDefault="00000000" w:rsidRPr="00000000" w14:paraId="0000010C">
            <w:pPr>
              <w:spacing w:line="276" w:lineRule="auto"/>
              <w:ind w:hanging="2"/>
              <w:jc w:val="both"/>
              <w:rPr>
                <w:b w:val="1"/>
                <w:sz w:val="22"/>
                <w:szCs w:val="22"/>
                <w:highlight w:val="white"/>
              </w:rPr>
            </w:pPr>
            <w:r w:rsidDel="00000000" w:rsidR="00000000" w:rsidRPr="00000000">
              <w:rPr>
                <w:b w:val="1"/>
                <w:sz w:val="22"/>
                <w:szCs w:val="22"/>
                <w:highlight w:val="white"/>
                <w:rtl w:val="0"/>
              </w:rPr>
              <w:t xml:space="preserve">Respuesta:</w:t>
            </w:r>
          </w:p>
          <w:p w:rsidR="00000000" w:rsidDel="00000000" w:rsidP="00000000" w:rsidRDefault="00000000" w:rsidRPr="00000000" w14:paraId="0000010D">
            <w:pPr>
              <w:spacing w:line="276" w:lineRule="auto"/>
              <w:ind w:hanging="2"/>
              <w:jc w:val="both"/>
              <w:rPr>
                <w:sz w:val="22"/>
                <w:szCs w:val="22"/>
                <w:highlight w:val="white"/>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76" w:lineRule="auto"/>
              <w:ind w:hanging="2"/>
              <w:jc w:val="both"/>
              <w:rPr>
                <w:sz w:val="22"/>
                <w:szCs w:val="22"/>
                <w:highlight w:val="white"/>
              </w:rPr>
            </w:pPr>
            <w:r w:rsidDel="00000000" w:rsidR="00000000" w:rsidRPr="00000000">
              <w:rPr>
                <w:rtl w:val="0"/>
              </w:rPr>
            </w:r>
          </w:p>
        </w:tc>
        <w:tc>
          <w:tcPr>
            <w:vAlign w:val="top"/>
          </w:tcPr>
          <w:p w:rsidR="00000000" w:rsidDel="00000000" w:rsidP="00000000" w:rsidRDefault="00000000" w:rsidRPr="00000000" w14:paraId="0000010F">
            <w:pPr>
              <w:spacing w:line="276" w:lineRule="auto"/>
              <w:ind w:hanging="2"/>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0">
            <w:pPr>
              <w:numPr>
                <w:ilvl w:val="0"/>
                <w:numId w:val="1"/>
              </w:numPr>
              <w:pBdr>
                <w:top w:space="0" w:sz="0" w:val="nil"/>
                <w:left w:space="0" w:sz="0" w:val="nil"/>
                <w:bottom w:space="0" w:sz="0" w:val="nil"/>
                <w:right w:space="0" w:sz="0" w:val="nil"/>
                <w:between w:space="0" w:sz="0" w:val="nil"/>
              </w:pBdr>
              <w:shd w:fill="ffffff" w:val="clear"/>
              <w:spacing w:line="276" w:lineRule="auto"/>
              <w:ind w:left="0" w:hanging="2"/>
              <w:jc w:val="both"/>
              <w:rPr>
                <w:color w:val="000000"/>
                <w:sz w:val="22"/>
                <w:szCs w:val="22"/>
                <w:vertAlign w:val="baseline"/>
              </w:rPr>
            </w:pPr>
            <w:r w:rsidDel="00000000" w:rsidR="00000000" w:rsidRPr="00000000">
              <w:rPr>
                <w:b w:val="1"/>
                <w:color w:val="000000"/>
                <w:sz w:val="22"/>
                <w:szCs w:val="22"/>
                <w:highlight w:val="white"/>
                <w:vertAlign w:val="baseline"/>
                <w:rtl w:val="0"/>
              </w:rPr>
              <w:t xml:space="preserve">Acceso a recursos genéticos</w:t>
            </w:r>
            <w:r w:rsidDel="00000000" w:rsidR="00000000" w:rsidRPr="00000000">
              <w:rPr>
                <w:color w:val="000000"/>
                <w:sz w:val="22"/>
                <w:szCs w:val="22"/>
                <w:highlight w:val="white"/>
                <w:vertAlign w:val="baseline"/>
                <w:rtl w:val="0"/>
              </w:rPr>
              <w:t xml:space="preserve">,</w:t>
            </w:r>
            <w:r w:rsidDel="00000000" w:rsidR="00000000" w:rsidRPr="00000000">
              <w:rPr>
                <w:rtl w:val="0"/>
              </w:rPr>
            </w:r>
          </w:p>
          <w:p w:rsidR="00000000" w:rsidDel="00000000" w:rsidP="00000000" w:rsidRDefault="00000000" w:rsidRPr="00000000" w14:paraId="00000111">
            <w:pPr>
              <w:shd w:fill="ffffff" w:val="clear"/>
              <w:spacing w:line="276" w:lineRule="auto"/>
              <w:ind w:hanging="2"/>
              <w:jc w:val="both"/>
              <w:rPr>
                <w:sz w:val="22"/>
                <w:szCs w:val="22"/>
                <w:vertAlign w:val="baseline"/>
              </w:rPr>
            </w:pPr>
            <w:r w:rsidDel="00000000" w:rsidR="00000000" w:rsidRPr="00000000">
              <w:rPr>
                <w:sz w:val="22"/>
                <w:szCs w:val="22"/>
                <w:vertAlign w:val="baseline"/>
                <w:rtl w:val="0"/>
              </w:rPr>
              <w:t xml:space="preserve">Actividades que se realicen con especies nativas, en sus formas silvestre, domesticada, cultivada o escapada de domesticación, incluyendo virus, viroides y similares, que se encuentren en el territorio nacional o fuera de este:</w:t>
            </w:r>
          </w:p>
          <w:p w:rsidR="00000000" w:rsidDel="00000000" w:rsidP="00000000" w:rsidRDefault="00000000" w:rsidRPr="00000000" w14:paraId="00000112">
            <w:pPr>
              <w:shd w:fill="ffffff" w:val="clear"/>
              <w:spacing w:line="276" w:lineRule="auto"/>
              <w:ind w:hanging="2"/>
              <w:jc w:val="both"/>
              <w:rPr>
                <w:sz w:val="22"/>
                <w:szCs w:val="22"/>
                <w:vertAlign w:val="baseline"/>
              </w:rPr>
            </w:pPr>
            <w:r w:rsidDel="00000000" w:rsidR="00000000" w:rsidRPr="00000000">
              <w:rPr>
                <w:sz w:val="22"/>
                <w:szCs w:val="22"/>
                <w:vertAlign w:val="baseline"/>
                <w:rtl w:val="0"/>
              </w:rPr>
              <w:t xml:space="preserve">1. Las que pretendan la separación de las unidades funcionales y no funcionales del ADN y/o el ARN, en todas las formas que se encuentren en la naturaleza.</w:t>
            </w:r>
          </w:p>
          <w:p w:rsidR="00000000" w:rsidDel="00000000" w:rsidP="00000000" w:rsidRDefault="00000000" w:rsidRPr="00000000" w14:paraId="00000113">
            <w:pPr>
              <w:shd w:fill="ffffff" w:val="clear"/>
              <w:spacing w:line="276" w:lineRule="auto"/>
              <w:ind w:hanging="2"/>
              <w:jc w:val="both"/>
              <w:rPr>
                <w:sz w:val="22"/>
                <w:szCs w:val="22"/>
                <w:vertAlign w:val="baseline"/>
              </w:rPr>
            </w:pPr>
            <w:r w:rsidDel="00000000" w:rsidR="00000000" w:rsidRPr="00000000">
              <w:rPr>
                <w:sz w:val="22"/>
                <w:szCs w:val="22"/>
                <w:vertAlign w:val="baseline"/>
                <w:rtl w:val="0"/>
              </w:rPr>
              <w:t xml:space="preserve">2. Las que pretendan el aislamiento de una o varias moléculas, entendidas éstas como micro y macromoléculas, producidas por el metabolismo de un organismo.</w:t>
            </w:r>
          </w:p>
          <w:p w:rsidR="00000000" w:rsidDel="00000000" w:rsidP="00000000" w:rsidRDefault="00000000" w:rsidRPr="00000000" w14:paraId="00000114">
            <w:pPr>
              <w:shd w:fill="ffffff" w:val="clear"/>
              <w:spacing w:line="276" w:lineRule="auto"/>
              <w:ind w:hanging="2"/>
              <w:jc w:val="both"/>
              <w:rPr>
                <w:sz w:val="22"/>
                <w:szCs w:val="22"/>
                <w:vertAlign w:val="baseline"/>
              </w:rPr>
            </w:pPr>
            <w:r w:rsidDel="00000000" w:rsidR="00000000" w:rsidRPr="00000000">
              <w:rPr>
                <w:sz w:val="22"/>
                <w:szCs w:val="22"/>
                <w:vertAlign w:val="baseline"/>
                <w:rtl w:val="0"/>
              </w:rPr>
              <w:t xml:space="preserve">3. Cuando se pretenda una solicitud de patente para productos o procedimientos obtenidos o desarrollados a partir de recursos genéticos o de sus productos derivados.</w:t>
            </w:r>
          </w:p>
        </w:tc>
        <w:tc>
          <w:tcPr>
            <w:vAlign w:val="top"/>
          </w:tcPr>
          <w:p w:rsidR="00000000" w:rsidDel="00000000" w:rsidP="00000000" w:rsidRDefault="00000000" w:rsidRPr="00000000" w14:paraId="00000115">
            <w:pPr>
              <w:spacing w:line="276" w:lineRule="auto"/>
              <w:ind w:hanging="2"/>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6">
            <w:pPr>
              <w:spacing w:line="276" w:lineRule="auto"/>
              <w:ind w:hanging="2"/>
              <w:jc w:val="both"/>
              <w:rPr>
                <w:sz w:val="22"/>
                <w:szCs w:val="22"/>
                <w:vertAlign w:val="baseline"/>
              </w:rPr>
            </w:pPr>
            <w:r w:rsidDel="00000000" w:rsidR="00000000" w:rsidRPr="00000000">
              <w:rPr>
                <w:b w:val="1"/>
                <w:sz w:val="22"/>
                <w:szCs w:val="22"/>
                <w:vertAlign w:val="baseline"/>
                <w:rtl w:val="0"/>
              </w:rPr>
              <w:t xml:space="preserve">Creación y/o manejo de Colecciones Biológicas</w:t>
            </w:r>
            <w:r w:rsidDel="00000000" w:rsidR="00000000" w:rsidRPr="00000000">
              <w:rPr>
                <w:rtl w:val="0"/>
              </w:rPr>
            </w:r>
          </w:p>
          <w:p w:rsidR="00000000" w:rsidDel="00000000" w:rsidP="00000000" w:rsidRDefault="00000000" w:rsidRPr="00000000" w14:paraId="00000117">
            <w:pPr>
              <w:shd w:fill="ffffff" w:val="clear"/>
              <w:spacing w:line="276" w:lineRule="auto"/>
              <w:ind w:hanging="2"/>
              <w:jc w:val="both"/>
              <w:rPr>
                <w:sz w:val="22"/>
                <w:szCs w:val="22"/>
                <w:vertAlign w:val="baseline"/>
              </w:rPr>
            </w:pPr>
            <w:r w:rsidDel="00000000" w:rsidR="00000000" w:rsidRPr="00000000">
              <w:rPr>
                <w:sz w:val="22"/>
                <w:szCs w:val="22"/>
                <w:highlight w:val="white"/>
                <w:vertAlign w:val="baseline"/>
                <w:rtl w:val="0"/>
              </w:rPr>
              <w:t xml:space="preserve">Actividades que involucren la creación y/o manejo de Colecciones Biológicas, entendidas como el conjunto de especímenes de la diversidad biológica preservados bajo estándares de curaduría especializada para cada uno de los grupos depositados en ella, los cuales deben estar debidamente catalogados, mantenidos y organizados taxonómicamente, de conformidad con lo establecido en el protocolo de manejo respectivo, que constituyen al patrimonio de la Nación y que se encuentran bajo la administración de una persona natural o jurídica.</w:t>
            </w:r>
            <w:r w:rsidDel="00000000" w:rsidR="00000000" w:rsidRPr="00000000">
              <w:rPr>
                <w:rtl w:val="0"/>
              </w:rPr>
            </w:r>
          </w:p>
        </w:tc>
        <w:tc>
          <w:tcPr>
            <w:vAlign w:val="top"/>
          </w:tcPr>
          <w:p w:rsidR="00000000" w:rsidDel="00000000" w:rsidP="00000000" w:rsidRDefault="00000000" w:rsidRPr="00000000" w14:paraId="00000118">
            <w:pPr>
              <w:spacing w:line="276" w:lineRule="auto"/>
              <w:ind w:hanging="2"/>
              <w:rPr>
                <w:sz w:val="22"/>
                <w:szCs w:val="22"/>
                <w:vertAlign w:val="baseline"/>
              </w:rPr>
            </w:pPr>
            <w:r w:rsidDel="00000000" w:rsidR="00000000" w:rsidRPr="00000000">
              <w:rPr>
                <w:rtl w:val="0"/>
              </w:rPr>
            </w:r>
          </w:p>
        </w:tc>
      </w:tr>
    </w:tbl>
    <w:p w:rsidR="00000000" w:rsidDel="00000000" w:rsidP="00000000" w:rsidRDefault="00000000" w:rsidRPr="00000000" w14:paraId="00000119">
      <w:pPr>
        <w:spacing w:line="276" w:lineRule="auto"/>
        <w:ind w:hanging="2"/>
        <w:rPr>
          <w:sz w:val="22"/>
          <w:szCs w:val="22"/>
          <w:vertAlign w:val="baseline"/>
        </w:rPr>
      </w:pPr>
      <w:r w:rsidDel="00000000" w:rsidR="00000000" w:rsidRPr="00000000">
        <w:rPr>
          <w:rtl w:val="0"/>
        </w:rPr>
      </w:r>
    </w:p>
    <w:p w:rsidR="00000000" w:rsidDel="00000000" w:rsidP="00000000" w:rsidRDefault="00000000" w:rsidRPr="00000000" w14:paraId="0000011A">
      <w:pPr>
        <w:spacing w:line="276" w:lineRule="auto"/>
        <w:ind w:hanging="2"/>
        <w:rPr>
          <w:sz w:val="22"/>
          <w:szCs w:val="22"/>
          <w:vertAlign w:val="baseline"/>
        </w:rPr>
      </w:pPr>
      <w:r w:rsidDel="00000000" w:rsidR="00000000" w:rsidRPr="00000000">
        <w:rPr>
          <w:rtl w:val="0"/>
        </w:rPr>
      </w:r>
    </w:p>
    <w:p w:rsidR="00000000" w:rsidDel="00000000" w:rsidP="00000000" w:rsidRDefault="00000000" w:rsidRPr="00000000" w14:paraId="0000011B">
      <w:pPr>
        <w:spacing w:line="276" w:lineRule="auto"/>
        <w:ind w:hanging="2"/>
        <w:jc w:val="both"/>
        <w:rPr>
          <w:color w:val="ff0000"/>
          <w:sz w:val="22"/>
          <w:szCs w:val="22"/>
          <w:highlight w:val="white"/>
        </w:rPr>
      </w:pPr>
      <w:r w:rsidDel="00000000" w:rsidR="00000000" w:rsidRPr="00000000">
        <w:rPr>
          <w:b w:val="1"/>
          <w:color w:val="ff0000"/>
          <w:sz w:val="22"/>
          <w:szCs w:val="22"/>
          <w:highlight w:val="white"/>
          <w:rtl w:val="0"/>
        </w:rPr>
        <w:t xml:space="preserve">Importante</w:t>
      </w:r>
      <w:r w:rsidDel="00000000" w:rsidR="00000000" w:rsidRPr="00000000">
        <w:rPr>
          <w:color w:val="ff0000"/>
          <w:sz w:val="22"/>
          <w:szCs w:val="22"/>
          <w:highlight w:val="white"/>
          <w:rtl w:val="0"/>
        </w:rPr>
        <w:t xml:space="preserve">: En caso de aprobación del proyecto, no podrá iniciar actividades de colecta hasta contar con los permisos otorgados por las autoridades ambientales competentes.</w:t>
      </w:r>
    </w:p>
    <w:p w:rsidR="00000000" w:rsidDel="00000000" w:rsidP="00000000" w:rsidRDefault="00000000" w:rsidRPr="00000000" w14:paraId="0000011C">
      <w:pPr>
        <w:spacing w:line="276" w:lineRule="auto"/>
        <w:ind w:hanging="2"/>
        <w:jc w:val="both"/>
        <w:rPr>
          <w:sz w:val="22"/>
          <w:szCs w:val="22"/>
          <w:highlight w:val="white"/>
        </w:rPr>
      </w:pPr>
      <w:r w:rsidDel="00000000" w:rsidR="00000000" w:rsidRPr="00000000">
        <w:rPr>
          <w:rtl w:val="0"/>
        </w:rPr>
      </w:r>
    </w:p>
    <w:p w:rsidR="00000000" w:rsidDel="00000000" w:rsidP="00000000" w:rsidRDefault="00000000" w:rsidRPr="00000000" w14:paraId="0000011D">
      <w:pPr>
        <w:spacing w:line="276" w:lineRule="auto"/>
        <w:ind w:hanging="2"/>
        <w:jc w:val="both"/>
        <w:rPr>
          <w:sz w:val="22"/>
          <w:szCs w:val="22"/>
        </w:rPr>
      </w:pPr>
      <w:r w:rsidDel="00000000" w:rsidR="00000000" w:rsidRPr="00000000">
        <w:rPr>
          <w:sz w:val="22"/>
          <w:szCs w:val="22"/>
          <w:highlight w:val="white"/>
          <w:rtl w:val="0"/>
        </w:rPr>
        <w:t xml:space="preserve">Para mayor información, puede comunicarse al correo investigaciones@utp.edu.co o a la extensión 7819.</w:t>
      </w:r>
      <w:r w:rsidDel="00000000" w:rsidR="00000000" w:rsidRPr="00000000">
        <w:rPr>
          <w:rtl w:val="0"/>
        </w:rPr>
      </w:r>
    </w:p>
    <w:p w:rsidR="00000000" w:rsidDel="00000000" w:rsidP="00000000" w:rsidRDefault="00000000" w:rsidRPr="00000000" w14:paraId="0000011E">
      <w:pPr>
        <w:spacing w:line="276" w:lineRule="auto"/>
        <w:ind w:hanging="2"/>
        <w:rPr>
          <w:sz w:val="22"/>
          <w:szCs w:val="22"/>
          <w:vertAlign w:val="baseline"/>
        </w:rPr>
      </w:pPr>
      <w:r w:rsidDel="00000000" w:rsidR="00000000" w:rsidRPr="00000000">
        <w:rPr>
          <w:rtl w:val="0"/>
        </w:rPr>
      </w:r>
    </w:p>
    <w:p w:rsidR="00000000" w:rsidDel="00000000" w:rsidP="00000000" w:rsidRDefault="00000000" w:rsidRPr="00000000" w14:paraId="0000011F">
      <w:pPr>
        <w:spacing w:line="276" w:lineRule="auto"/>
        <w:ind w:hanging="2"/>
        <w:rPr>
          <w:sz w:val="22"/>
          <w:szCs w:val="22"/>
          <w:vertAlign w:val="baseline"/>
        </w:rPr>
      </w:pPr>
      <w:r w:rsidDel="00000000" w:rsidR="00000000" w:rsidRPr="00000000">
        <w:rPr>
          <w:rtl w:val="0"/>
        </w:rPr>
      </w:r>
    </w:p>
    <w:p w:rsidR="00000000" w:rsidDel="00000000" w:rsidP="00000000" w:rsidRDefault="00000000" w:rsidRPr="00000000" w14:paraId="00000120">
      <w:pPr>
        <w:spacing w:line="276" w:lineRule="auto"/>
        <w:ind w:hanging="2"/>
        <w:rPr>
          <w:sz w:val="22"/>
          <w:szCs w:val="22"/>
          <w:vertAlign w:val="baseline"/>
        </w:rPr>
      </w:pPr>
      <w:r w:rsidDel="00000000" w:rsidR="00000000" w:rsidRPr="00000000">
        <w:rPr>
          <w:rtl w:val="0"/>
        </w:rPr>
      </w:r>
    </w:p>
    <w:p w:rsidR="00000000" w:rsidDel="00000000" w:rsidP="00000000" w:rsidRDefault="00000000" w:rsidRPr="00000000" w14:paraId="00000121">
      <w:pPr>
        <w:numPr>
          <w:ilvl w:val="0"/>
          <w:numId w:val="7"/>
        </w:numPr>
        <w:spacing w:line="276" w:lineRule="auto"/>
        <w:ind w:left="0" w:hanging="2"/>
        <w:jc w:val="both"/>
        <w:rPr>
          <w:sz w:val="22"/>
          <w:szCs w:val="22"/>
          <w:vertAlign w:val="baseline"/>
        </w:rPr>
      </w:pPr>
      <w:r w:rsidDel="00000000" w:rsidR="00000000" w:rsidRPr="00000000">
        <w:rPr>
          <w:b w:val="1"/>
          <w:color w:val="2e74b5"/>
          <w:sz w:val="22"/>
          <w:szCs w:val="22"/>
          <w:vertAlign w:val="baseline"/>
          <w:rtl w:val="0"/>
        </w:rPr>
        <w:t xml:space="preserve">CERTIFICACIONES ACERCA DE LA PROPUESTA</w:t>
      </w:r>
      <w:r w:rsidDel="00000000" w:rsidR="00000000" w:rsidRPr="00000000">
        <w:rPr>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122">
      <w:pPr>
        <w:spacing w:line="276" w:lineRule="auto"/>
        <w:ind w:hanging="2"/>
        <w:jc w:val="both"/>
        <w:rPr>
          <w:color w:val="2e74b5"/>
          <w:sz w:val="22"/>
          <w:szCs w:val="22"/>
          <w:vertAlign w:val="baseline"/>
        </w:rPr>
      </w:pPr>
      <w:r w:rsidDel="00000000" w:rsidR="00000000" w:rsidRPr="00000000">
        <w:rPr>
          <w:rtl w:val="0"/>
        </w:rPr>
      </w:r>
    </w:p>
    <w:p w:rsidR="00000000" w:rsidDel="00000000" w:rsidP="00000000" w:rsidRDefault="00000000" w:rsidRPr="00000000" w14:paraId="00000123">
      <w:pPr>
        <w:spacing w:line="276" w:lineRule="auto"/>
        <w:ind w:hanging="2"/>
        <w:jc w:val="both"/>
        <w:rPr>
          <w:sz w:val="22"/>
          <w:szCs w:val="22"/>
          <w:vertAlign w:val="baseline"/>
        </w:rPr>
      </w:pP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Los abajo firmantes certifican que:</w:t>
      </w:r>
    </w:p>
    <w:p w:rsidR="00000000" w:rsidDel="00000000" w:rsidP="00000000" w:rsidRDefault="00000000" w:rsidRPr="00000000" w14:paraId="00000124">
      <w:pPr>
        <w:spacing w:line="276" w:lineRule="auto"/>
        <w:ind w:hanging="2"/>
        <w:jc w:val="both"/>
        <w:rPr>
          <w:sz w:val="22"/>
          <w:szCs w:val="22"/>
          <w:vertAlign w:val="baseline"/>
        </w:rPr>
      </w:pPr>
      <w:r w:rsidDel="00000000" w:rsidR="00000000" w:rsidRPr="00000000">
        <w:rPr>
          <w:rtl w:val="0"/>
        </w:rPr>
      </w:r>
    </w:p>
    <w:p w:rsidR="00000000" w:rsidDel="00000000" w:rsidP="00000000" w:rsidRDefault="00000000" w:rsidRPr="00000000" w14:paraId="00000125">
      <w:pPr>
        <w:numPr>
          <w:ilvl w:val="1"/>
          <w:numId w:val="4"/>
        </w:numPr>
        <w:spacing w:line="276" w:lineRule="auto"/>
        <w:ind w:left="0" w:hanging="2"/>
        <w:jc w:val="both"/>
        <w:rPr>
          <w:sz w:val="22"/>
          <w:szCs w:val="22"/>
          <w:vertAlign w:val="baseline"/>
        </w:rPr>
      </w:pPr>
      <w:r w:rsidDel="00000000" w:rsidR="00000000" w:rsidRPr="00000000">
        <w:rPr>
          <w:sz w:val="22"/>
          <w:szCs w:val="22"/>
          <w:vertAlign w:val="baseline"/>
          <w:rtl w:val="0"/>
        </w:rPr>
        <w:t xml:space="preserve">Lo que se afirma en este proyecto es cierto y completo (Exceptuando las hipótesis y opiniones científicas).</w:t>
      </w:r>
    </w:p>
    <w:p w:rsidR="00000000" w:rsidDel="00000000" w:rsidP="00000000" w:rsidRDefault="00000000" w:rsidRPr="00000000" w14:paraId="00000126">
      <w:pPr>
        <w:numPr>
          <w:ilvl w:val="1"/>
          <w:numId w:val="4"/>
        </w:numPr>
        <w:spacing w:line="276" w:lineRule="auto"/>
        <w:ind w:left="0" w:hanging="2"/>
        <w:jc w:val="both"/>
        <w:rPr>
          <w:sz w:val="22"/>
          <w:szCs w:val="22"/>
          <w:vertAlign w:val="baseline"/>
        </w:rPr>
      </w:pPr>
      <w:r w:rsidDel="00000000" w:rsidR="00000000" w:rsidRPr="00000000">
        <w:rPr>
          <w:sz w:val="22"/>
          <w:szCs w:val="22"/>
          <w:vertAlign w:val="baseline"/>
          <w:rtl w:val="0"/>
        </w:rPr>
        <w:t xml:space="preserve">El texto, las gráficas, etc. son el trabajo del investigador principal y coinvestigadores.</w:t>
      </w:r>
    </w:p>
    <w:p w:rsidR="00000000" w:rsidDel="00000000" w:rsidP="00000000" w:rsidRDefault="00000000" w:rsidRPr="00000000" w14:paraId="00000127">
      <w:pPr>
        <w:numPr>
          <w:ilvl w:val="1"/>
          <w:numId w:val="4"/>
        </w:numPr>
        <w:spacing w:line="276" w:lineRule="auto"/>
        <w:ind w:left="0" w:hanging="2"/>
        <w:jc w:val="both"/>
        <w:rPr>
          <w:sz w:val="22"/>
          <w:szCs w:val="22"/>
          <w:vertAlign w:val="baseline"/>
        </w:rPr>
      </w:pPr>
      <w:r w:rsidDel="00000000" w:rsidR="00000000" w:rsidRPr="00000000">
        <w:rPr>
          <w:sz w:val="22"/>
          <w:szCs w:val="22"/>
          <w:vertAlign w:val="baseline"/>
          <w:rtl w:val="0"/>
        </w:rPr>
        <w:t xml:space="preserve">Se acepta asumir la responsabilidad por la conducta científica de este y entregar, si este es aprobado, los informes escritos requeridos.</w:t>
      </w:r>
    </w:p>
    <w:p w:rsidR="00000000" w:rsidDel="00000000" w:rsidP="00000000" w:rsidRDefault="00000000" w:rsidRPr="00000000" w14:paraId="00000128">
      <w:pPr>
        <w:numPr>
          <w:ilvl w:val="1"/>
          <w:numId w:val="4"/>
        </w:numPr>
        <w:spacing w:line="276" w:lineRule="auto"/>
        <w:ind w:left="0" w:hanging="2"/>
        <w:jc w:val="both"/>
        <w:rPr>
          <w:sz w:val="22"/>
          <w:szCs w:val="22"/>
          <w:vertAlign w:val="baseline"/>
        </w:rPr>
      </w:pPr>
      <w:r w:rsidDel="00000000" w:rsidR="00000000" w:rsidRPr="00000000">
        <w:rPr>
          <w:sz w:val="22"/>
          <w:szCs w:val="22"/>
          <w:vertAlign w:val="baseline"/>
          <w:rtl w:val="0"/>
        </w:rPr>
        <w:t xml:space="preserve">La propuesta no se encuentra actualmente en ejecución.</w:t>
      </w:r>
    </w:p>
    <w:p w:rsidR="00000000" w:rsidDel="00000000" w:rsidP="00000000" w:rsidRDefault="00000000" w:rsidRPr="00000000" w14:paraId="00000129">
      <w:pPr>
        <w:numPr>
          <w:ilvl w:val="1"/>
          <w:numId w:val="4"/>
        </w:numPr>
        <w:spacing w:line="276" w:lineRule="auto"/>
        <w:ind w:left="0" w:hanging="2"/>
        <w:jc w:val="both"/>
        <w:rPr>
          <w:sz w:val="22"/>
          <w:szCs w:val="22"/>
          <w:vertAlign w:val="baseline"/>
        </w:rPr>
      </w:pPr>
      <w:r w:rsidDel="00000000" w:rsidR="00000000" w:rsidRPr="00000000">
        <w:rPr>
          <w:sz w:val="22"/>
          <w:szCs w:val="22"/>
          <w:vertAlign w:val="baseline"/>
          <w:rtl w:val="0"/>
        </w:rPr>
        <w:t xml:space="preserve">La propuesta de investigación (genera o no genera) riesgos profesionales en la operaciones y procesos de trabajo.</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line="276" w:lineRule="auto"/>
        <w:ind w:hanging="2"/>
        <w:jc w:val="both"/>
        <w:rPr>
          <w:color w:val="000000"/>
          <w:sz w:val="22"/>
          <w:szCs w:val="22"/>
          <w:highlight w:val="yellow"/>
          <w:vertAlign w:val="baseline"/>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76" w:lineRule="auto"/>
        <w:ind w:hanging="2"/>
        <w:jc w:val="both"/>
        <w:rPr>
          <w:color w:val="000000"/>
          <w:sz w:val="22"/>
          <w:szCs w:val="22"/>
          <w:highlight w:val="yellow"/>
          <w:vertAlign w:val="baseline"/>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line="276" w:lineRule="auto"/>
        <w:ind w:hanging="2"/>
        <w:jc w:val="both"/>
        <w:rPr>
          <w:color w:val="000000"/>
          <w:sz w:val="22"/>
          <w:szCs w:val="22"/>
          <w:highlight w:val="yellow"/>
          <w:vertAlign w:val="baseline"/>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line="276" w:lineRule="auto"/>
        <w:ind w:hanging="2"/>
        <w:rPr>
          <w:i w:val="0"/>
          <w:color w:val="000000"/>
          <w:sz w:val="22"/>
          <w:szCs w:val="22"/>
          <w:vertAlign w:val="baseline"/>
        </w:rPr>
      </w:pPr>
      <w:r w:rsidDel="00000000" w:rsidR="00000000" w:rsidRPr="00000000">
        <w:rPr>
          <w:b w:val="1"/>
          <w:i w:val="1"/>
          <w:color w:val="000000"/>
          <w:sz w:val="22"/>
          <w:szCs w:val="22"/>
          <w:vertAlign w:val="baseline"/>
          <w:rtl w:val="0"/>
        </w:rPr>
        <w:t xml:space="preserve">FIRMA INVESTIGADOR PRINCIPAL (Estudiante de posgrado):</w:t>
      </w:r>
      <w:r w:rsidDel="00000000" w:rsidR="00000000" w:rsidRPr="00000000">
        <w:rPr>
          <w:i w:val="1"/>
          <w:color w:val="000000"/>
          <w:sz w:val="22"/>
          <w:szCs w:val="22"/>
          <w:vertAlign w:val="baseline"/>
          <w:rtl w:val="0"/>
        </w:rPr>
        <w:t xml:space="preserve"> _______________________________</w:t>
      </w: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line="276" w:lineRule="auto"/>
        <w:ind w:hanging="2"/>
        <w:rPr>
          <w:i w:val="0"/>
          <w:color w:val="000000"/>
          <w:sz w:val="22"/>
          <w:szCs w:val="22"/>
          <w:vertAlign w:val="baseline"/>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line="276" w:lineRule="auto"/>
        <w:ind w:hanging="2"/>
        <w:rPr>
          <w:i w:val="0"/>
          <w:color w:val="000000"/>
          <w:sz w:val="22"/>
          <w:szCs w:val="22"/>
          <w:vertAlign w:val="baseline"/>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76" w:lineRule="auto"/>
        <w:ind w:hanging="2"/>
        <w:rPr>
          <w:color w:val="000000"/>
          <w:sz w:val="22"/>
          <w:szCs w:val="22"/>
          <w:vertAlign w:val="baseline"/>
        </w:rPr>
      </w:pPr>
      <w:r w:rsidDel="00000000" w:rsidR="00000000" w:rsidRPr="00000000">
        <w:rPr>
          <w:i w:val="1"/>
          <w:color w:val="000000"/>
          <w:sz w:val="22"/>
          <w:szCs w:val="22"/>
          <w:vertAlign w:val="baseline"/>
          <w:rtl w:val="0"/>
        </w:rPr>
        <w:t xml:space="preserve">Como director de la propuesta presentada, me comprometo acompañar el desarrollo de la misma: </w:t>
      </w: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line="276" w:lineRule="auto"/>
        <w:ind w:hanging="2"/>
        <w:rPr>
          <w:color w:val="000000"/>
          <w:sz w:val="22"/>
          <w:szCs w:val="22"/>
          <w:vertAlign w:val="baseline"/>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line="276" w:lineRule="auto"/>
        <w:ind w:hanging="2"/>
        <w:rPr>
          <w:color w:val="000000"/>
          <w:sz w:val="22"/>
          <w:szCs w:val="22"/>
          <w:vertAlign w:val="baseline"/>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line="276" w:lineRule="auto"/>
        <w:ind w:hanging="2"/>
        <w:rPr>
          <w:i w:val="0"/>
          <w:color w:val="000000"/>
          <w:sz w:val="22"/>
          <w:szCs w:val="22"/>
          <w:vertAlign w:val="baseline"/>
        </w:rPr>
      </w:pPr>
      <w:r w:rsidDel="00000000" w:rsidR="00000000" w:rsidRPr="00000000">
        <w:rPr>
          <w:b w:val="1"/>
          <w:i w:val="1"/>
          <w:color w:val="000000"/>
          <w:sz w:val="22"/>
          <w:szCs w:val="22"/>
          <w:vertAlign w:val="baseline"/>
          <w:rtl w:val="0"/>
        </w:rPr>
        <w:t xml:space="preserve">FIRMA DEL DIRECTOR DE LA PROPUESTA:</w:t>
      </w:r>
      <w:r w:rsidDel="00000000" w:rsidR="00000000" w:rsidRPr="00000000">
        <w:rPr>
          <w:i w:val="1"/>
          <w:color w:val="000000"/>
          <w:sz w:val="22"/>
          <w:szCs w:val="22"/>
          <w:vertAlign w:val="baseline"/>
          <w:rtl w:val="0"/>
        </w:rPr>
        <w:t xml:space="preserve"> ______________________________</w:t>
      </w: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line="276" w:lineRule="auto"/>
        <w:ind w:hanging="2"/>
        <w:rPr>
          <w:i w:val="0"/>
          <w:color w:val="000000"/>
          <w:sz w:val="22"/>
          <w:szCs w:val="22"/>
          <w:vertAlign w:val="baseline"/>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line="276" w:lineRule="auto"/>
        <w:ind w:hanging="2"/>
        <w:rPr>
          <w:i w:val="0"/>
          <w:color w:val="000000"/>
          <w:sz w:val="22"/>
          <w:szCs w:val="22"/>
          <w:vertAlign w:val="baseline"/>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line="276" w:lineRule="auto"/>
        <w:ind w:hanging="2"/>
        <w:rPr>
          <w:color w:val="000000"/>
          <w:sz w:val="22"/>
          <w:szCs w:val="22"/>
          <w:vertAlign w:val="baseline"/>
        </w:rPr>
      </w:pPr>
      <w:r w:rsidDel="00000000" w:rsidR="00000000" w:rsidRPr="00000000">
        <w:rPr>
          <w:i w:val="1"/>
          <w:color w:val="000000"/>
          <w:sz w:val="22"/>
          <w:szCs w:val="22"/>
          <w:vertAlign w:val="baseline"/>
          <w:rtl w:val="0"/>
        </w:rPr>
        <w:t xml:space="preserve">Como Co director de la propuesta presentada, me comprometo acompañar el desarrollo de la misma: </w:t>
      </w: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line="276" w:lineRule="auto"/>
        <w:ind w:hanging="2"/>
        <w:rPr>
          <w:color w:val="000000"/>
          <w:sz w:val="22"/>
          <w:szCs w:val="22"/>
          <w:vertAlign w:val="baseline"/>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line="276" w:lineRule="auto"/>
        <w:ind w:hanging="2"/>
        <w:rPr>
          <w:color w:val="000000"/>
          <w:sz w:val="22"/>
          <w:szCs w:val="22"/>
          <w:vertAlign w:val="baseline"/>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line="276" w:lineRule="auto"/>
        <w:ind w:hanging="2"/>
        <w:rPr>
          <w:color w:val="000000"/>
          <w:sz w:val="22"/>
          <w:szCs w:val="22"/>
          <w:vertAlign w:val="baseline"/>
        </w:rPr>
      </w:pPr>
      <w:r w:rsidDel="00000000" w:rsidR="00000000" w:rsidRPr="00000000">
        <w:rPr>
          <w:b w:val="1"/>
          <w:i w:val="1"/>
          <w:color w:val="000000"/>
          <w:sz w:val="22"/>
          <w:szCs w:val="22"/>
          <w:vertAlign w:val="baseline"/>
          <w:rtl w:val="0"/>
        </w:rPr>
        <w:t xml:space="preserve">FIRMA DEL CO - DIRECTOR DE LA PROPUESTA:</w:t>
      </w:r>
      <w:r w:rsidDel="00000000" w:rsidR="00000000" w:rsidRPr="00000000">
        <w:rPr>
          <w:i w:val="1"/>
          <w:color w:val="000000"/>
          <w:sz w:val="22"/>
          <w:szCs w:val="22"/>
          <w:vertAlign w:val="baseline"/>
          <w:rtl w:val="0"/>
        </w:rPr>
        <w:t xml:space="preserve"> ______________________________</w:t>
      </w: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line="276" w:lineRule="auto"/>
        <w:ind w:hanging="2"/>
        <w:rPr>
          <w:color w:val="000000"/>
          <w:sz w:val="22"/>
          <w:szCs w:val="22"/>
          <w:vertAlign w:val="baseline"/>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76" w:lineRule="auto"/>
        <w:ind w:hanging="2"/>
        <w:rPr>
          <w:color w:val="000000"/>
          <w:sz w:val="22"/>
          <w:szCs w:val="22"/>
          <w:vertAlign w:val="baseline"/>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line="276" w:lineRule="auto"/>
        <w:ind w:hanging="2"/>
        <w:rPr>
          <w:color w:val="000000"/>
          <w:sz w:val="22"/>
          <w:szCs w:val="22"/>
          <w:vertAlign w:val="baseline"/>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line="276" w:lineRule="auto"/>
        <w:ind w:hanging="2"/>
        <w:rPr>
          <w:color w:val="000000"/>
          <w:sz w:val="22"/>
          <w:szCs w:val="22"/>
          <w:vertAlign w:val="baseline"/>
        </w:rPr>
      </w:pPr>
      <w:r w:rsidDel="00000000" w:rsidR="00000000" w:rsidRPr="00000000">
        <w:rPr>
          <w:i w:val="1"/>
          <w:color w:val="000000"/>
          <w:sz w:val="22"/>
          <w:szCs w:val="22"/>
          <w:vertAlign w:val="baseline"/>
          <w:rtl w:val="0"/>
        </w:rPr>
        <w:t xml:space="preserve">Como director del grupo de investigación avalo la presentación de la propuesta.</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line="276" w:lineRule="auto"/>
        <w:ind w:hanging="2"/>
        <w:rPr>
          <w:color w:val="000000"/>
          <w:sz w:val="22"/>
          <w:szCs w:val="22"/>
          <w:vertAlign w:val="baseline"/>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276" w:lineRule="auto"/>
        <w:ind w:hanging="2"/>
        <w:rPr>
          <w:color w:val="000000"/>
          <w:sz w:val="22"/>
          <w:szCs w:val="22"/>
          <w:vertAlign w:val="baseline"/>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line="276" w:lineRule="auto"/>
        <w:ind w:hanging="2"/>
        <w:rPr>
          <w:color w:val="000000"/>
          <w:sz w:val="22"/>
          <w:szCs w:val="22"/>
          <w:vertAlign w:val="baseline"/>
        </w:rPr>
      </w:pPr>
      <w:r w:rsidDel="00000000" w:rsidR="00000000" w:rsidRPr="00000000">
        <w:rPr>
          <w:b w:val="1"/>
          <w:i w:val="1"/>
          <w:color w:val="000000"/>
          <w:sz w:val="22"/>
          <w:szCs w:val="22"/>
          <w:vertAlign w:val="baseline"/>
          <w:rtl w:val="0"/>
        </w:rPr>
        <w:t xml:space="preserve">FIRMA DEL DIRECTOR DEL GRUPO DE INVESTIGACIÓN:</w:t>
      </w:r>
      <w:r w:rsidDel="00000000" w:rsidR="00000000" w:rsidRPr="00000000">
        <w:rPr>
          <w:i w:val="1"/>
          <w:color w:val="000000"/>
          <w:sz w:val="22"/>
          <w:szCs w:val="22"/>
          <w:vertAlign w:val="baseline"/>
          <w:rtl w:val="0"/>
        </w:rPr>
        <w:t xml:space="preserve"> ______________________________</w:t>
      </w: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line="276" w:lineRule="auto"/>
        <w:ind w:hanging="2"/>
        <w:rPr>
          <w:color w:val="000000"/>
          <w:sz w:val="22"/>
          <w:szCs w:val="22"/>
          <w:vertAlign w:val="baseline"/>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line="276" w:lineRule="auto"/>
        <w:ind w:hanging="2"/>
        <w:rPr>
          <w:color w:val="000000"/>
          <w:sz w:val="22"/>
          <w:szCs w:val="22"/>
          <w:vertAlign w:val="baseline"/>
        </w:rPr>
      </w:pPr>
      <w:r w:rsidDel="00000000" w:rsidR="00000000" w:rsidRPr="00000000">
        <w:rPr>
          <w:i w:val="1"/>
          <w:color w:val="000000"/>
          <w:sz w:val="22"/>
          <w:szCs w:val="22"/>
          <w:vertAlign w:val="baseline"/>
          <w:rtl w:val="0"/>
        </w:rPr>
        <w:t xml:space="preserve">Como director del grupo de investigación que colabora en la presentación de la propuesta.</w:t>
      </w: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line="276" w:lineRule="auto"/>
        <w:ind w:hanging="2"/>
        <w:rPr>
          <w:color w:val="000000"/>
          <w:sz w:val="22"/>
          <w:szCs w:val="22"/>
          <w:vertAlign w:val="baseline"/>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line="276" w:lineRule="auto"/>
        <w:ind w:hanging="2"/>
        <w:rPr>
          <w:color w:val="000000"/>
          <w:sz w:val="22"/>
          <w:szCs w:val="22"/>
          <w:vertAlign w:val="baseline"/>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line="276" w:lineRule="auto"/>
        <w:ind w:hanging="2"/>
        <w:rPr>
          <w:color w:val="000000"/>
          <w:sz w:val="22"/>
          <w:szCs w:val="22"/>
          <w:vertAlign w:val="baseline"/>
        </w:rPr>
      </w:pPr>
      <w:r w:rsidDel="00000000" w:rsidR="00000000" w:rsidRPr="00000000">
        <w:rPr>
          <w:b w:val="1"/>
          <w:i w:val="1"/>
          <w:color w:val="000000"/>
          <w:sz w:val="22"/>
          <w:szCs w:val="22"/>
          <w:vertAlign w:val="baseline"/>
          <w:rtl w:val="0"/>
        </w:rPr>
        <w:t xml:space="preserve">FIRMA DEL DIRECTOR DEL GRUPO DE INVESTIGACIÓN:</w:t>
      </w:r>
      <w:r w:rsidDel="00000000" w:rsidR="00000000" w:rsidRPr="00000000">
        <w:rPr>
          <w:i w:val="1"/>
          <w:color w:val="000000"/>
          <w:sz w:val="22"/>
          <w:szCs w:val="22"/>
          <w:vertAlign w:val="baseline"/>
          <w:rtl w:val="0"/>
        </w:rPr>
        <w:t xml:space="preserve"> ______________________________</w:t>
      </w: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line="276" w:lineRule="auto"/>
        <w:ind w:hanging="2"/>
        <w:rPr>
          <w:color w:val="000000"/>
          <w:sz w:val="22"/>
          <w:szCs w:val="22"/>
          <w:vertAlign w:val="baseline"/>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line="276" w:lineRule="auto"/>
        <w:ind w:hanging="2"/>
        <w:rPr>
          <w:color w:val="000000"/>
          <w:sz w:val="22"/>
          <w:szCs w:val="22"/>
          <w:vertAlign w:val="baseline"/>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line="276" w:lineRule="auto"/>
        <w:ind w:hanging="2"/>
        <w:rPr>
          <w:color w:val="000000"/>
          <w:sz w:val="22"/>
          <w:szCs w:val="22"/>
          <w:vertAlign w:val="baseline"/>
        </w:rPr>
      </w:pPr>
      <w:r w:rsidDel="00000000" w:rsidR="00000000" w:rsidRPr="00000000">
        <w:rPr>
          <w:b w:val="1"/>
          <w:i w:val="1"/>
          <w:color w:val="000000"/>
          <w:sz w:val="22"/>
          <w:szCs w:val="22"/>
          <w:vertAlign w:val="baseline"/>
          <w:rtl w:val="0"/>
        </w:rPr>
        <w:t xml:space="preserve">V.B DECANO (</w:t>
      </w:r>
      <w:r w:rsidDel="00000000" w:rsidR="00000000" w:rsidRPr="00000000">
        <w:rPr>
          <w:b w:val="1"/>
          <w:sz w:val="22"/>
          <w:szCs w:val="22"/>
          <w:vertAlign w:val="baseline"/>
          <w:rtl w:val="0"/>
        </w:rPr>
        <w:t xml:space="preserve">Facultad a la cual está adscrito el grupo de investigación que avala)</w:t>
      </w:r>
      <w:r w:rsidDel="00000000" w:rsidR="00000000" w:rsidRPr="00000000">
        <w:rPr>
          <w:b w:val="1"/>
          <w:i w:val="1"/>
          <w:color w:val="000000"/>
          <w:sz w:val="22"/>
          <w:szCs w:val="22"/>
          <w:vertAlign w:val="baseline"/>
          <w:rtl w:val="0"/>
        </w:rPr>
        <w:t xml:space="preserve">:</w:t>
      </w:r>
      <w:r w:rsidDel="00000000" w:rsidR="00000000" w:rsidRPr="00000000">
        <w:rPr>
          <w:i w:val="1"/>
          <w:color w:val="000000"/>
          <w:sz w:val="22"/>
          <w:szCs w:val="22"/>
          <w:vertAlign w:val="baseline"/>
          <w:rtl w:val="0"/>
        </w:rPr>
        <w:t xml:space="preserve"> ___________________________</w:t>
      </w: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line="276" w:lineRule="auto"/>
        <w:ind w:hanging="2"/>
        <w:rPr>
          <w:sz w:val="22"/>
          <w:szCs w:val="22"/>
          <w:vertAlign w:val="baseline"/>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line="276" w:lineRule="auto"/>
        <w:ind w:hanging="2"/>
        <w:rPr>
          <w:sz w:val="22"/>
          <w:szCs w:val="22"/>
          <w:vertAlign w:val="baseline"/>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line="276" w:lineRule="auto"/>
        <w:ind w:hanging="2"/>
        <w:rPr>
          <w:sz w:val="22"/>
          <w:szCs w:val="22"/>
          <w:vertAlign w:val="baseline"/>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line="276" w:lineRule="auto"/>
        <w:ind w:hanging="2"/>
        <w:rPr>
          <w:sz w:val="22"/>
          <w:szCs w:val="22"/>
          <w:vertAlign w:val="baseline"/>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ind w:hanging="2"/>
        <w:jc w:val="both"/>
        <w:rPr>
          <w:color w:val="ff0000"/>
          <w:sz w:val="22"/>
          <w:szCs w:val="22"/>
          <w:vertAlign w:val="baseline"/>
        </w:rPr>
      </w:pPr>
      <w:r w:rsidDel="00000000" w:rsidR="00000000" w:rsidRPr="00000000">
        <w:rPr>
          <w:b w:val="1"/>
          <w:color w:val="ff0000"/>
          <w:sz w:val="22"/>
          <w:szCs w:val="22"/>
          <w:vertAlign w:val="baseline"/>
          <w:rtl w:val="0"/>
        </w:rPr>
        <w:t xml:space="preserve">(La firma digital debe ser con base a la reglamentación interna - RESOLUCIÓN DE RECTORÍA No. 5059 (07 DE JULIO DE 2022) POR MEDIO DE LA CUAL SE ESTABLECE UNA METODOLOGÍA PARA EL USO DE LA FIRMA ELECTRÓNICA Y SE DICTAN OTRAS DISPOSICIONES.) </w:t>
      </w: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line="276" w:lineRule="auto"/>
        <w:ind w:hanging="2"/>
        <w:rPr>
          <w:color w:val="000000"/>
          <w:sz w:val="22"/>
          <w:szCs w:val="22"/>
          <w:vertAlign w:val="baseline"/>
        </w:rPr>
      </w:pPr>
      <w:r w:rsidDel="00000000" w:rsidR="00000000" w:rsidRPr="00000000">
        <w:rPr>
          <w:rtl w:val="0"/>
        </w:rPr>
      </w:r>
    </w:p>
    <w:p w:rsidR="00000000" w:rsidDel="00000000" w:rsidP="00000000" w:rsidRDefault="00000000" w:rsidRPr="00000000" w14:paraId="0000014F">
      <w:pPr>
        <w:spacing w:line="276" w:lineRule="auto"/>
        <w:ind w:hanging="2"/>
        <w:rPr>
          <w:sz w:val="22"/>
          <w:szCs w:val="22"/>
          <w:vertAlign w:val="baseline"/>
        </w:rPr>
      </w:pPr>
      <w:r w:rsidDel="00000000" w:rsidR="00000000" w:rsidRPr="00000000">
        <w:rPr>
          <w:rtl w:val="0"/>
        </w:rPr>
      </w:r>
    </w:p>
    <w:p w:rsidR="00000000" w:rsidDel="00000000" w:rsidP="00000000" w:rsidRDefault="00000000" w:rsidRPr="00000000" w14:paraId="00000150">
      <w:pPr>
        <w:spacing w:line="276" w:lineRule="auto"/>
        <w:ind w:hanging="2"/>
        <w:jc w:val="center"/>
        <w:rPr>
          <w:sz w:val="22"/>
          <w:szCs w:val="22"/>
          <w:vertAlign w:val="baseline"/>
        </w:rPr>
      </w:pPr>
      <w:r w:rsidDel="00000000" w:rsidR="00000000" w:rsidRPr="00000000">
        <w:br w:type="page"/>
      </w:r>
      <w:r w:rsidDel="00000000" w:rsidR="00000000" w:rsidRPr="00000000">
        <w:rPr>
          <w:b w:val="1"/>
          <w:sz w:val="22"/>
          <w:szCs w:val="22"/>
          <w:vertAlign w:val="baseline"/>
          <w:rtl w:val="0"/>
        </w:rPr>
        <w:t xml:space="preserve">ANEXOS</w:t>
      </w:r>
      <w:r w:rsidDel="00000000" w:rsidR="00000000" w:rsidRPr="00000000">
        <w:rPr>
          <w:rtl w:val="0"/>
        </w:rPr>
      </w:r>
    </w:p>
    <w:p w:rsidR="00000000" w:rsidDel="00000000" w:rsidP="00000000" w:rsidRDefault="00000000" w:rsidRPr="00000000" w14:paraId="00000151">
      <w:pPr>
        <w:spacing w:line="276" w:lineRule="auto"/>
        <w:ind w:hanging="2"/>
        <w:rPr>
          <w:sz w:val="22"/>
          <w:szCs w:val="22"/>
          <w:vertAlign w:val="baseline"/>
        </w:rPr>
      </w:pPr>
      <w:r w:rsidDel="00000000" w:rsidR="00000000" w:rsidRPr="00000000">
        <w:rPr>
          <w:rtl w:val="0"/>
        </w:rPr>
      </w:r>
    </w:p>
    <w:p w:rsidR="00000000" w:rsidDel="00000000" w:rsidP="00000000" w:rsidRDefault="00000000" w:rsidRPr="00000000" w14:paraId="00000152">
      <w:pPr>
        <w:spacing w:line="276" w:lineRule="auto"/>
        <w:ind w:hanging="2"/>
        <w:rPr>
          <w:sz w:val="22"/>
          <w:szCs w:val="22"/>
          <w:vertAlign w:val="baseline"/>
        </w:rPr>
      </w:pPr>
      <w:r w:rsidDel="00000000" w:rsidR="00000000" w:rsidRPr="00000000">
        <w:rPr>
          <w:rtl w:val="0"/>
        </w:rPr>
      </w:r>
    </w:p>
    <w:p w:rsidR="00000000" w:rsidDel="00000000" w:rsidP="00000000" w:rsidRDefault="00000000" w:rsidRPr="00000000" w14:paraId="00000153">
      <w:pPr>
        <w:spacing w:line="276" w:lineRule="auto"/>
        <w:ind w:hanging="2"/>
        <w:rPr>
          <w:sz w:val="22"/>
          <w:szCs w:val="22"/>
          <w:vertAlign w:val="baseline"/>
        </w:rPr>
      </w:pPr>
      <w:r w:rsidDel="00000000" w:rsidR="00000000" w:rsidRPr="00000000">
        <w:rPr>
          <w:b w:val="1"/>
          <w:sz w:val="22"/>
          <w:szCs w:val="22"/>
          <w:vertAlign w:val="baseline"/>
          <w:rtl w:val="0"/>
        </w:rPr>
        <w:t xml:space="preserve">Anexo 1. TIPOS DE INVESTIGACIÓN:</w:t>
      </w:r>
      <w:r w:rsidDel="00000000" w:rsidR="00000000" w:rsidRPr="00000000">
        <w:rPr>
          <w:rtl w:val="0"/>
        </w:rPr>
      </w:r>
    </w:p>
    <w:p w:rsidR="00000000" w:rsidDel="00000000" w:rsidP="00000000" w:rsidRDefault="00000000" w:rsidRPr="00000000" w14:paraId="00000154">
      <w:pPr>
        <w:spacing w:line="276" w:lineRule="auto"/>
        <w:ind w:hanging="2"/>
        <w:jc w:val="both"/>
        <w:rPr>
          <w:sz w:val="22"/>
          <w:szCs w:val="22"/>
          <w:vertAlign w:val="baseline"/>
        </w:rPr>
      </w:pPr>
      <w:r w:rsidDel="00000000" w:rsidR="00000000" w:rsidRPr="00000000">
        <w:rPr>
          <w:rtl w:val="0"/>
        </w:rPr>
      </w:r>
    </w:p>
    <w:p w:rsidR="00000000" w:rsidDel="00000000" w:rsidP="00000000" w:rsidRDefault="00000000" w:rsidRPr="00000000" w14:paraId="00000155">
      <w:pPr>
        <w:spacing w:line="276" w:lineRule="auto"/>
        <w:ind w:hanging="2"/>
        <w:jc w:val="both"/>
        <w:rPr>
          <w:sz w:val="22"/>
          <w:szCs w:val="22"/>
          <w:vertAlign w:val="baseline"/>
        </w:rPr>
      </w:pPr>
      <w:r w:rsidDel="00000000" w:rsidR="00000000" w:rsidRPr="00000000">
        <w:rPr>
          <w:sz w:val="22"/>
          <w:szCs w:val="22"/>
          <w:vertAlign w:val="baseline"/>
          <w:rtl w:val="0"/>
        </w:rPr>
        <w:t xml:space="preserve">Las propuestas de investigación presentadas deben ser clasificadas teniendo en cuenta los siguientes tipos de investigación: </w:t>
      </w:r>
    </w:p>
    <w:p w:rsidR="00000000" w:rsidDel="00000000" w:rsidP="00000000" w:rsidRDefault="00000000" w:rsidRPr="00000000" w14:paraId="00000156">
      <w:pPr>
        <w:spacing w:line="276" w:lineRule="auto"/>
        <w:ind w:hanging="2"/>
        <w:jc w:val="both"/>
        <w:rPr>
          <w:sz w:val="22"/>
          <w:szCs w:val="22"/>
          <w:vertAlign w:val="baseline"/>
        </w:rPr>
      </w:pPr>
      <w:r w:rsidDel="00000000" w:rsidR="00000000" w:rsidRPr="00000000">
        <w:rPr>
          <w:rtl w:val="0"/>
        </w:rPr>
      </w:r>
    </w:p>
    <w:p w:rsidR="00000000" w:rsidDel="00000000" w:rsidP="00000000" w:rsidRDefault="00000000" w:rsidRPr="00000000" w14:paraId="00000157">
      <w:pPr>
        <w:numPr>
          <w:ilvl w:val="0"/>
          <w:numId w:val="5"/>
        </w:numPr>
        <w:spacing w:line="276" w:lineRule="auto"/>
        <w:ind w:left="0" w:hanging="2"/>
        <w:jc w:val="both"/>
        <w:rPr>
          <w:sz w:val="22"/>
          <w:szCs w:val="22"/>
          <w:vertAlign w:val="baseline"/>
        </w:rPr>
      </w:pPr>
      <w:r w:rsidDel="00000000" w:rsidR="00000000" w:rsidRPr="00000000">
        <w:rPr>
          <w:b w:val="1"/>
          <w:sz w:val="22"/>
          <w:szCs w:val="22"/>
          <w:vertAlign w:val="baseline"/>
          <w:rtl w:val="0"/>
        </w:rPr>
        <w:t xml:space="preserve">INVESTIGACIÓN BÁSICA: </w:t>
      </w:r>
      <w:r w:rsidDel="00000000" w:rsidR="00000000" w:rsidRPr="00000000">
        <w:rPr>
          <w:sz w:val="22"/>
          <w:szCs w:val="22"/>
          <w:vertAlign w:val="baseline"/>
          <w:rtl w:val="0"/>
        </w:rPr>
        <w:t xml:space="preserve">Consiste en trabajos experimentales o teóricos que se emprenden principalmente para obtener nuevos conocimientos acerca de los fundamentos de los fenómenos y hechos observables, sin pensar en darles ninguna aplicación o utilización determinada, independientemente del área del conocimiento.</w:t>
      </w:r>
    </w:p>
    <w:p w:rsidR="00000000" w:rsidDel="00000000" w:rsidP="00000000" w:rsidRDefault="00000000" w:rsidRPr="00000000" w14:paraId="00000158">
      <w:pPr>
        <w:spacing w:line="276" w:lineRule="auto"/>
        <w:ind w:hanging="2"/>
        <w:jc w:val="both"/>
        <w:rPr>
          <w:sz w:val="22"/>
          <w:szCs w:val="22"/>
          <w:vertAlign w:val="baseline"/>
        </w:rPr>
      </w:pPr>
      <w:r w:rsidDel="00000000" w:rsidR="00000000" w:rsidRPr="00000000">
        <w:rPr>
          <w:rtl w:val="0"/>
        </w:rPr>
      </w:r>
    </w:p>
    <w:p w:rsidR="00000000" w:rsidDel="00000000" w:rsidP="00000000" w:rsidRDefault="00000000" w:rsidRPr="00000000" w14:paraId="00000159">
      <w:pPr>
        <w:numPr>
          <w:ilvl w:val="0"/>
          <w:numId w:val="5"/>
        </w:numPr>
        <w:spacing w:line="276" w:lineRule="auto"/>
        <w:ind w:left="0" w:hanging="2"/>
        <w:jc w:val="both"/>
        <w:rPr>
          <w:sz w:val="22"/>
          <w:szCs w:val="22"/>
          <w:vertAlign w:val="baseline"/>
        </w:rPr>
      </w:pPr>
      <w:r w:rsidDel="00000000" w:rsidR="00000000" w:rsidRPr="00000000">
        <w:rPr>
          <w:b w:val="1"/>
          <w:sz w:val="22"/>
          <w:szCs w:val="22"/>
          <w:vertAlign w:val="baseline"/>
          <w:rtl w:val="0"/>
        </w:rPr>
        <w:t xml:space="preserve">INVESTIGACIÓN APLICADA: </w:t>
      </w:r>
      <w:r w:rsidDel="00000000" w:rsidR="00000000" w:rsidRPr="00000000">
        <w:rPr>
          <w:sz w:val="22"/>
          <w:szCs w:val="22"/>
          <w:vertAlign w:val="baseline"/>
          <w:rtl w:val="0"/>
        </w:rPr>
        <w:t xml:space="preserve">Consiste en trabajos originales realizados para adquirir nuevos conocimientos; sin embargo, está dirigida fundamentalmente hacia un objetivo práctico específico, independientemente del área del conocimiento. La investigación aplicada se emprende para determinar los posibles usos de los resultados de la investigación básica, o para determinar nuevos métodos o formas de alcanzar objetivos específicos predeterminados.</w:t>
      </w:r>
    </w:p>
    <w:p w:rsidR="00000000" w:rsidDel="00000000" w:rsidP="00000000" w:rsidRDefault="00000000" w:rsidRPr="00000000" w14:paraId="0000015A">
      <w:pPr>
        <w:spacing w:line="276" w:lineRule="auto"/>
        <w:ind w:hanging="2"/>
        <w:jc w:val="both"/>
        <w:rPr>
          <w:sz w:val="22"/>
          <w:szCs w:val="22"/>
          <w:vertAlign w:val="baseline"/>
        </w:rPr>
      </w:pPr>
      <w:r w:rsidDel="00000000" w:rsidR="00000000" w:rsidRPr="00000000">
        <w:rPr>
          <w:rtl w:val="0"/>
        </w:rPr>
      </w:r>
    </w:p>
    <w:p w:rsidR="00000000" w:rsidDel="00000000" w:rsidP="00000000" w:rsidRDefault="00000000" w:rsidRPr="00000000" w14:paraId="0000015B">
      <w:pPr>
        <w:numPr>
          <w:ilvl w:val="0"/>
          <w:numId w:val="5"/>
        </w:numPr>
        <w:spacing w:line="276" w:lineRule="auto"/>
        <w:ind w:left="0" w:hanging="2"/>
        <w:jc w:val="both"/>
        <w:rPr>
          <w:sz w:val="22"/>
          <w:szCs w:val="22"/>
          <w:vertAlign w:val="baseline"/>
        </w:rPr>
      </w:pPr>
      <w:r w:rsidDel="00000000" w:rsidR="00000000" w:rsidRPr="00000000">
        <w:rPr>
          <w:b w:val="1"/>
          <w:sz w:val="22"/>
          <w:szCs w:val="22"/>
          <w:vertAlign w:val="baseline"/>
          <w:rtl w:val="0"/>
        </w:rPr>
        <w:t xml:space="preserve">DESARROLLO EXPERIMENTAL:</w:t>
      </w:r>
      <w:r w:rsidDel="00000000" w:rsidR="00000000" w:rsidRPr="00000000">
        <w:rPr>
          <w:sz w:val="22"/>
          <w:szCs w:val="22"/>
          <w:vertAlign w:val="baseline"/>
          <w:rtl w:val="0"/>
        </w:rPr>
        <w:t xml:space="preserve"> Consiste en trabajos sistemáticos que aprovechan los conocimientos existentes obtenidos de la investigación y/o experiencia práctica, y está dirigido a la producción de nuevos materiales, productos o dispositivos; a la puesta en marcha de nuevos procesos, sistemas y servicios, o la mejora sustancial de los ya existentes.</w:t>
      </w:r>
    </w:p>
    <w:p w:rsidR="00000000" w:rsidDel="00000000" w:rsidP="00000000" w:rsidRDefault="00000000" w:rsidRPr="00000000" w14:paraId="0000015C">
      <w:pPr>
        <w:pBdr>
          <w:top w:space="0" w:sz="0" w:val="nil"/>
          <w:left w:space="0" w:sz="0" w:val="nil"/>
          <w:bottom w:space="0" w:sz="0" w:val="nil"/>
          <w:right w:space="0" w:sz="0" w:val="nil"/>
          <w:between w:space="0" w:sz="0" w:val="nil"/>
        </w:pBdr>
        <w:ind w:hanging="2"/>
        <w:rPr>
          <w:color w:val="000000"/>
          <w:sz w:val="22"/>
          <w:szCs w:val="22"/>
          <w:vertAlign w:val="baseline"/>
        </w:rPr>
      </w:pPr>
      <w:r w:rsidDel="00000000" w:rsidR="00000000" w:rsidRPr="00000000">
        <w:rPr>
          <w:rtl w:val="0"/>
        </w:rPr>
      </w:r>
    </w:p>
    <w:p w:rsidR="00000000" w:rsidDel="00000000" w:rsidP="00000000" w:rsidRDefault="00000000" w:rsidRPr="00000000" w14:paraId="0000015D">
      <w:pPr>
        <w:numPr>
          <w:ilvl w:val="0"/>
          <w:numId w:val="5"/>
        </w:numPr>
        <w:pBdr>
          <w:top w:space="0" w:sz="0" w:val="nil"/>
          <w:left w:space="0" w:sz="0" w:val="nil"/>
          <w:bottom w:space="0" w:sz="0" w:val="nil"/>
          <w:right w:space="0" w:sz="0" w:val="nil"/>
          <w:between w:space="0" w:sz="0" w:val="nil"/>
        </w:pBdr>
        <w:ind w:left="0" w:hanging="2"/>
        <w:jc w:val="both"/>
        <w:rPr>
          <w:color w:val="000000"/>
          <w:sz w:val="22"/>
          <w:szCs w:val="22"/>
          <w:vertAlign w:val="baseline"/>
        </w:rPr>
      </w:pPr>
      <w:r w:rsidDel="00000000" w:rsidR="00000000" w:rsidRPr="00000000">
        <w:rPr>
          <w:b w:val="1"/>
          <w:color w:val="000000"/>
          <w:sz w:val="22"/>
          <w:szCs w:val="22"/>
          <w:vertAlign w:val="baseline"/>
          <w:rtl w:val="0"/>
        </w:rPr>
        <w:t xml:space="preserve">INVESTIGACIÓN-CREACIÓN: </w:t>
      </w:r>
      <w:r w:rsidDel="00000000" w:rsidR="00000000" w:rsidRPr="00000000">
        <w:rPr>
          <w:color w:val="000000"/>
          <w:sz w:val="22"/>
          <w:szCs w:val="22"/>
          <w:vertAlign w:val="baseline"/>
          <w:rtl w:val="0"/>
        </w:rPr>
        <w:t xml:space="preserve">Propuestas que buscan responder a una pregunta o problema de investigación a través de una experiencia creativa que da lugar a obras, objetos o productos con valor estético, cuya naturaleza temporal puede ser efímera, procesual o permanente. En otras acepciones se considera que la investigación–creación –también llamada investigación artística o investigación basada en la práctica creativa– como aquella indagación que toma como objeto la experiencia estética del propio investigador–creador, por lo cual siempre se basa en un componente autoreflexivo (Borgdoff, 2006; Asprilla, 2013; Hernández Salgar, 2014). </w:t>
      </w:r>
    </w:p>
    <w:p w:rsidR="00000000" w:rsidDel="00000000" w:rsidP="00000000" w:rsidRDefault="00000000" w:rsidRPr="00000000" w14:paraId="0000015E">
      <w:pPr>
        <w:spacing w:line="276" w:lineRule="auto"/>
        <w:ind w:hanging="2"/>
        <w:jc w:val="both"/>
        <w:rPr>
          <w:sz w:val="22"/>
          <w:szCs w:val="22"/>
          <w:vertAlign w:val="baseline"/>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line="276" w:lineRule="auto"/>
        <w:ind w:hanging="2"/>
        <w:jc w:val="both"/>
        <w:rPr>
          <w:b w:val="0"/>
          <w:color w:val="000000"/>
          <w:sz w:val="22"/>
          <w:szCs w:val="22"/>
          <w:vertAlign w:val="baseline"/>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line="276" w:lineRule="auto"/>
        <w:ind w:hanging="2"/>
        <w:jc w:val="both"/>
        <w:rPr>
          <w:b w:val="0"/>
          <w:color w:val="000000"/>
          <w:sz w:val="22"/>
          <w:szCs w:val="22"/>
          <w:vertAlign w:val="baseline"/>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line="276" w:lineRule="auto"/>
        <w:ind w:hanging="2"/>
        <w:jc w:val="both"/>
        <w:rPr>
          <w:b w:val="0"/>
          <w:color w:val="000000"/>
          <w:sz w:val="22"/>
          <w:szCs w:val="22"/>
          <w:vertAlign w:val="baseline"/>
        </w:rPr>
      </w:pPr>
      <w:r w:rsidDel="00000000" w:rsidR="00000000" w:rsidRPr="00000000">
        <w:rPr>
          <w:b w:val="1"/>
          <w:color w:val="000000"/>
          <w:sz w:val="22"/>
          <w:szCs w:val="22"/>
          <w:vertAlign w:val="baseline"/>
          <w:rtl w:val="0"/>
        </w:rPr>
        <w:t xml:space="preserve">Anexo 2. Tabla Núcleo Básico del Conocimiento según MEN</w:t>
      </w: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line="276" w:lineRule="auto"/>
        <w:ind w:hanging="2"/>
        <w:jc w:val="both"/>
        <w:rPr>
          <w:b w:val="0"/>
          <w:color w:val="000000"/>
          <w:sz w:val="22"/>
          <w:szCs w:val="22"/>
          <w:vertAlign w:val="baseline"/>
        </w:rPr>
      </w:pPr>
      <w:r w:rsidDel="00000000" w:rsidR="00000000" w:rsidRPr="00000000">
        <w:rPr>
          <w:rtl w:val="0"/>
        </w:rPr>
      </w:r>
    </w:p>
    <w:tbl>
      <w:tblPr>
        <w:tblStyle w:val="Table6"/>
        <w:tblW w:w="90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46"/>
        <w:gridCol w:w="4266"/>
        <w:gridCol w:w="864"/>
        <w:tblGridChange w:id="0">
          <w:tblGrid>
            <w:gridCol w:w="3946"/>
            <w:gridCol w:w="4266"/>
            <w:gridCol w:w="864"/>
          </w:tblGrid>
        </w:tblGridChange>
      </w:tblGrid>
      <w:tr>
        <w:trPr>
          <w:cantSplit w:val="0"/>
          <w:trHeight w:val="622" w:hRule="atLeast"/>
          <w:tblHeader w:val="0"/>
        </w:trPr>
        <w:tc>
          <w:tcPr>
            <w:shd w:fill="d8d8d8" w:val="clear"/>
            <w:vAlign w:val="center"/>
          </w:tcPr>
          <w:p w:rsidR="00000000" w:rsidDel="00000000" w:rsidP="00000000" w:rsidRDefault="00000000" w:rsidRPr="00000000" w14:paraId="00000163">
            <w:pPr>
              <w:spacing w:line="276" w:lineRule="auto"/>
              <w:ind w:hanging="2"/>
              <w:jc w:val="center"/>
              <w:rPr>
                <w:sz w:val="22"/>
                <w:szCs w:val="22"/>
                <w:vertAlign w:val="baseline"/>
              </w:rPr>
            </w:pPr>
            <w:r w:rsidDel="00000000" w:rsidR="00000000" w:rsidRPr="00000000">
              <w:rPr>
                <w:b w:val="1"/>
                <w:sz w:val="22"/>
                <w:szCs w:val="22"/>
                <w:vertAlign w:val="baseline"/>
                <w:rtl w:val="0"/>
              </w:rPr>
              <w:t xml:space="preserve">Gran Área del Conocimiento</w:t>
            </w:r>
            <w:r w:rsidDel="00000000" w:rsidR="00000000" w:rsidRPr="00000000">
              <w:rPr>
                <w:rtl w:val="0"/>
              </w:rPr>
            </w:r>
          </w:p>
        </w:tc>
        <w:tc>
          <w:tcPr>
            <w:shd w:fill="d8d8d8" w:val="clear"/>
            <w:vAlign w:val="center"/>
          </w:tcPr>
          <w:p w:rsidR="00000000" w:rsidDel="00000000" w:rsidP="00000000" w:rsidRDefault="00000000" w:rsidRPr="00000000" w14:paraId="00000164">
            <w:pPr>
              <w:spacing w:line="276" w:lineRule="auto"/>
              <w:ind w:hanging="2"/>
              <w:jc w:val="center"/>
              <w:rPr>
                <w:sz w:val="22"/>
                <w:szCs w:val="22"/>
                <w:vertAlign w:val="baseline"/>
              </w:rPr>
            </w:pPr>
            <w:r w:rsidDel="00000000" w:rsidR="00000000" w:rsidRPr="00000000">
              <w:rPr>
                <w:b w:val="1"/>
                <w:sz w:val="22"/>
                <w:szCs w:val="22"/>
                <w:vertAlign w:val="baseline"/>
                <w:rtl w:val="0"/>
              </w:rPr>
              <w:t xml:space="preserve">Núcleo Básico del Conocimiento</w:t>
            </w:r>
            <w:r w:rsidDel="00000000" w:rsidR="00000000" w:rsidRPr="00000000">
              <w:rPr>
                <w:rtl w:val="0"/>
              </w:rPr>
            </w:r>
          </w:p>
        </w:tc>
        <w:tc>
          <w:tcPr>
            <w:shd w:fill="d8d8d8" w:val="clear"/>
            <w:vAlign w:val="center"/>
          </w:tcPr>
          <w:p w:rsidR="00000000" w:rsidDel="00000000" w:rsidP="00000000" w:rsidRDefault="00000000" w:rsidRPr="00000000" w14:paraId="00000165">
            <w:pPr>
              <w:spacing w:line="276" w:lineRule="auto"/>
              <w:ind w:hanging="2"/>
              <w:jc w:val="center"/>
              <w:rPr>
                <w:sz w:val="22"/>
                <w:szCs w:val="22"/>
                <w:vertAlign w:val="baseline"/>
              </w:rPr>
            </w:pPr>
            <w:r w:rsidDel="00000000" w:rsidR="00000000" w:rsidRPr="00000000">
              <w:rPr>
                <w:b w:val="1"/>
                <w:sz w:val="22"/>
                <w:szCs w:val="22"/>
                <w:vertAlign w:val="baseline"/>
                <w:rtl w:val="0"/>
              </w:rPr>
              <w:t xml:space="preserve">COD</w:t>
            </w:r>
            <w:r w:rsidDel="00000000" w:rsidR="00000000" w:rsidRPr="00000000">
              <w:rPr>
                <w:rtl w:val="0"/>
              </w:rPr>
            </w:r>
          </w:p>
        </w:tc>
      </w:tr>
      <w:tr>
        <w:trPr>
          <w:cantSplit w:val="1"/>
          <w:trHeight w:val="340" w:hRule="atLeast"/>
          <w:tblHeader w:val="0"/>
        </w:trPr>
        <w:tc>
          <w:tcPr>
            <w:vMerge w:val="restart"/>
            <w:vAlign w:val="center"/>
          </w:tcPr>
          <w:p w:rsidR="00000000" w:rsidDel="00000000" w:rsidP="00000000" w:rsidRDefault="00000000" w:rsidRPr="00000000" w14:paraId="00000166">
            <w:pPr>
              <w:spacing w:line="276" w:lineRule="auto"/>
              <w:ind w:hanging="2"/>
              <w:jc w:val="center"/>
              <w:rPr>
                <w:sz w:val="22"/>
                <w:szCs w:val="22"/>
                <w:vertAlign w:val="baseline"/>
              </w:rPr>
            </w:pPr>
            <w:r w:rsidDel="00000000" w:rsidR="00000000" w:rsidRPr="00000000">
              <w:rPr>
                <w:sz w:val="22"/>
                <w:szCs w:val="22"/>
                <w:vertAlign w:val="baseline"/>
                <w:rtl w:val="0"/>
              </w:rPr>
              <w:t xml:space="preserve">AGRONOMÍA VETERINARIA Y AFINES</w:t>
            </w:r>
          </w:p>
        </w:tc>
        <w:tc>
          <w:tcPr>
            <w:vAlign w:val="center"/>
          </w:tcPr>
          <w:p w:rsidR="00000000" w:rsidDel="00000000" w:rsidP="00000000" w:rsidRDefault="00000000" w:rsidRPr="00000000" w14:paraId="00000167">
            <w:pPr>
              <w:spacing w:line="276" w:lineRule="auto"/>
              <w:ind w:hanging="2"/>
              <w:jc w:val="right"/>
              <w:rPr>
                <w:sz w:val="22"/>
                <w:szCs w:val="22"/>
                <w:vertAlign w:val="baseline"/>
              </w:rPr>
            </w:pPr>
            <w:r w:rsidDel="00000000" w:rsidR="00000000" w:rsidRPr="00000000">
              <w:rPr>
                <w:sz w:val="22"/>
                <w:szCs w:val="22"/>
                <w:vertAlign w:val="baseline"/>
                <w:rtl w:val="0"/>
              </w:rPr>
              <w:t xml:space="preserve">Agronomía</w:t>
            </w:r>
          </w:p>
        </w:tc>
        <w:tc>
          <w:tcPr>
            <w:vAlign w:val="center"/>
          </w:tcPr>
          <w:p w:rsidR="00000000" w:rsidDel="00000000" w:rsidP="00000000" w:rsidRDefault="00000000" w:rsidRPr="00000000" w14:paraId="00000168">
            <w:pPr>
              <w:spacing w:line="276" w:lineRule="auto"/>
              <w:ind w:hanging="2"/>
              <w:jc w:val="center"/>
              <w:rPr>
                <w:sz w:val="22"/>
                <w:szCs w:val="22"/>
                <w:vertAlign w:val="baseline"/>
              </w:rPr>
            </w:pPr>
            <w:r w:rsidDel="00000000" w:rsidR="00000000" w:rsidRPr="00000000">
              <w:rPr>
                <w:sz w:val="22"/>
                <w:szCs w:val="22"/>
                <w:vertAlign w:val="baseline"/>
                <w:rtl w:val="0"/>
              </w:rPr>
              <w:t xml:space="preserve">11</w:t>
            </w:r>
          </w:p>
        </w:tc>
      </w:tr>
      <w:tr>
        <w:trPr>
          <w:cantSplit w:val="1"/>
          <w:trHeight w:val="340" w:hRule="atLeast"/>
          <w:tblHeader w:val="0"/>
        </w:trPr>
        <w:tc>
          <w:tcPr>
            <w:vMerge w:val="continue"/>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6A">
            <w:pPr>
              <w:spacing w:line="276" w:lineRule="auto"/>
              <w:ind w:hanging="2"/>
              <w:jc w:val="right"/>
              <w:rPr>
                <w:sz w:val="22"/>
                <w:szCs w:val="22"/>
                <w:vertAlign w:val="baseline"/>
              </w:rPr>
            </w:pPr>
            <w:r w:rsidDel="00000000" w:rsidR="00000000" w:rsidRPr="00000000">
              <w:rPr>
                <w:sz w:val="22"/>
                <w:szCs w:val="22"/>
                <w:vertAlign w:val="baseline"/>
                <w:rtl w:val="0"/>
              </w:rPr>
              <w:t xml:space="preserve">Zootecnia</w:t>
            </w:r>
          </w:p>
        </w:tc>
        <w:tc>
          <w:tcPr>
            <w:vAlign w:val="center"/>
          </w:tcPr>
          <w:p w:rsidR="00000000" w:rsidDel="00000000" w:rsidP="00000000" w:rsidRDefault="00000000" w:rsidRPr="00000000" w14:paraId="0000016B">
            <w:pPr>
              <w:spacing w:line="276" w:lineRule="auto"/>
              <w:ind w:hanging="2"/>
              <w:jc w:val="center"/>
              <w:rPr>
                <w:sz w:val="22"/>
                <w:szCs w:val="22"/>
                <w:vertAlign w:val="baseline"/>
              </w:rPr>
            </w:pPr>
            <w:r w:rsidDel="00000000" w:rsidR="00000000" w:rsidRPr="00000000">
              <w:rPr>
                <w:sz w:val="22"/>
                <w:szCs w:val="22"/>
                <w:vertAlign w:val="baseline"/>
                <w:rtl w:val="0"/>
              </w:rPr>
              <w:t xml:space="preserve">12</w:t>
            </w:r>
          </w:p>
        </w:tc>
      </w:tr>
      <w:tr>
        <w:trPr>
          <w:cantSplit w:val="1"/>
          <w:trHeight w:val="340" w:hRule="atLeast"/>
          <w:tblHeader w:val="0"/>
        </w:trPr>
        <w:tc>
          <w:tcPr>
            <w:vMerge w:val="continue"/>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6D">
            <w:pPr>
              <w:spacing w:line="276" w:lineRule="auto"/>
              <w:ind w:hanging="2"/>
              <w:jc w:val="right"/>
              <w:rPr>
                <w:sz w:val="22"/>
                <w:szCs w:val="22"/>
                <w:vertAlign w:val="baseline"/>
              </w:rPr>
            </w:pPr>
            <w:r w:rsidDel="00000000" w:rsidR="00000000" w:rsidRPr="00000000">
              <w:rPr>
                <w:sz w:val="22"/>
                <w:szCs w:val="22"/>
                <w:vertAlign w:val="baseline"/>
                <w:rtl w:val="0"/>
              </w:rPr>
              <w:t xml:space="preserve">Medicina veterinaria</w:t>
            </w:r>
          </w:p>
        </w:tc>
        <w:tc>
          <w:tcPr>
            <w:vAlign w:val="center"/>
          </w:tcPr>
          <w:p w:rsidR="00000000" w:rsidDel="00000000" w:rsidP="00000000" w:rsidRDefault="00000000" w:rsidRPr="00000000" w14:paraId="0000016E">
            <w:pPr>
              <w:spacing w:line="276" w:lineRule="auto"/>
              <w:ind w:hanging="2"/>
              <w:jc w:val="center"/>
              <w:rPr>
                <w:sz w:val="22"/>
                <w:szCs w:val="22"/>
                <w:vertAlign w:val="baseline"/>
              </w:rPr>
            </w:pPr>
            <w:r w:rsidDel="00000000" w:rsidR="00000000" w:rsidRPr="00000000">
              <w:rPr>
                <w:sz w:val="22"/>
                <w:szCs w:val="22"/>
                <w:vertAlign w:val="baseline"/>
                <w:rtl w:val="0"/>
              </w:rPr>
              <w:t xml:space="preserve">13</w:t>
            </w:r>
          </w:p>
        </w:tc>
      </w:tr>
      <w:tr>
        <w:trPr>
          <w:cantSplit w:val="1"/>
          <w:trHeight w:val="340" w:hRule="atLeast"/>
          <w:tblHeader w:val="0"/>
        </w:trPr>
        <w:tc>
          <w:tcPr>
            <w:vMerge w:val="restart"/>
            <w:vAlign w:val="center"/>
          </w:tcPr>
          <w:p w:rsidR="00000000" w:rsidDel="00000000" w:rsidP="00000000" w:rsidRDefault="00000000" w:rsidRPr="00000000" w14:paraId="0000016F">
            <w:pPr>
              <w:spacing w:line="276" w:lineRule="auto"/>
              <w:ind w:hanging="2"/>
              <w:jc w:val="center"/>
              <w:rPr>
                <w:sz w:val="22"/>
                <w:szCs w:val="22"/>
                <w:vertAlign w:val="baseline"/>
              </w:rPr>
            </w:pPr>
            <w:r w:rsidDel="00000000" w:rsidR="00000000" w:rsidRPr="00000000">
              <w:rPr>
                <w:sz w:val="22"/>
                <w:szCs w:val="22"/>
                <w:vertAlign w:val="baseline"/>
                <w:rtl w:val="0"/>
              </w:rPr>
              <w:t xml:space="preserve">BELLAS ARTES</w:t>
            </w:r>
          </w:p>
        </w:tc>
        <w:tc>
          <w:tcPr>
            <w:vAlign w:val="center"/>
          </w:tcPr>
          <w:p w:rsidR="00000000" w:rsidDel="00000000" w:rsidP="00000000" w:rsidRDefault="00000000" w:rsidRPr="00000000" w14:paraId="00000170">
            <w:pPr>
              <w:spacing w:line="276" w:lineRule="auto"/>
              <w:ind w:hanging="2"/>
              <w:jc w:val="right"/>
              <w:rPr>
                <w:sz w:val="22"/>
                <w:szCs w:val="22"/>
                <w:vertAlign w:val="baseline"/>
              </w:rPr>
            </w:pPr>
            <w:r w:rsidDel="00000000" w:rsidR="00000000" w:rsidRPr="00000000">
              <w:rPr>
                <w:sz w:val="22"/>
                <w:szCs w:val="22"/>
                <w:vertAlign w:val="baseline"/>
                <w:rtl w:val="0"/>
              </w:rPr>
              <w:t xml:space="preserve">Artes plásticas, visuales y afines</w:t>
            </w:r>
          </w:p>
        </w:tc>
        <w:tc>
          <w:tcPr>
            <w:vAlign w:val="center"/>
          </w:tcPr>
          <w:p w:rsidR="00000000" w:rsidDel="00000000" w:rsidP="00000000" w:rsidRDefault="00000000" w:rsidRPr="00000000" w14:paraId="00000171">
            <w:pPr>
              <w:spacing w:line="276" w:lineRule="auto"/>
              <w:ind w:hanging="2"/>
              <w:jc w:val="center"/>
              <w:rPr>
                <w:sz w:val="22"/>
                <w:szCs w:val="22"/>
                <w:vertAlign w:val="baseline"/>
              </w:rPr>
            </w:pPr>
            <w:r w:rsidDel="00000000" w:rsidR="00000000" w:rsidRPr="00000000">
              <w:rPr>
                <w:sz w:val="22"/>
                <w:szCs w:val="22"/>
                <w:vertAlign w:val="baseline"/>
                <w:rtl w:val="0"/>
              </w:rPr>
              <w:t xml:space="preserve">24</w:t>
            </w:r>
          </w:p>
        </w:tc>
      </w:tr>
      <w:tr>
        <w:trPr>
          <w:cantSplit w:val="1"/>
          <w:trHeight w:val="340" w:hRule="atLeast"/>
          <w:tblHeader w:val="0"/>
        </w:trPr>
        <w:tc>
          <w:tcPr>
            <w:vMerge w:val="continue"/>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73">
            <w:pPr>
              <w:spacing w:line="276" w:lineRule="auto"/>
              <w:ind w:hanging="2"/>
              <w:jc w:val="right"/>
              <w:rPr>
                <w:sz w:val="22"/>
                <w:szCs w:val="22"/>
                <w:vertAlign w:val="baseline"/>
              </w:rPr>
            </w:pPr>
            <w:r w:rsidDel="00000000" w:rsidR="00000000" w:rsidRPr="00000000">
              <w:rPr>
                <w:sz w:val="22"/>
                <w:szCs w:val="22"/>
                <w:vertAlign w:val="baseline"/>
                <w:rtl w:val="0"/>
              </w:rPr>
              <w:t xml:space="preserve">Artes representativas</w:t>
            </w:r>
          </w:p>
        </w:tc>
        <w:tc>
          <w:tcPr>
            <w:vAlign w:val="center"/>
          </w:tcPr>
          <w:p w:rsidR="00000000" w:rsidDel="00000000" w:rsidP="00000000" w:rsidRDefault="00000000" w:rsidRPr="00000000" w14:paraId="00000174">
            <w:pPr>
              <w:spacing w:line="276" w:lineRule="auto"/>
              <w:ind w:hanging="2"/>
              <w:jc w:val="center"/>
              <w:rPr>
                <w:sz w:val="22"/>
                <w:szCs w:val="22"/>
                <w:vertAlign w:val="baseline"/>
              </w:rPr>
            </w:pPr>
            <w:r w:rsidDel="00000000" w:rsidR="00000000" w:rsidRPr="00000000">
              <w:rPr>
                <w:sz w:val="22"/>
                <w:szCs w:val="22"/>
                <w:vertAlign w:val="baseline"/>
                <w:rtl w:val="0"/>
              </w:rPr>
              <w:t xml:space="preserve">25</w:t>
            </w:r>
          </w:p>
        </w:tc>
      </w:tr>
      <w:tr>
        <w:trPr>
          <w:cantSplit w:val="1"/>
          <w:trHeight w:val="340" w:hRule="atLeast"/>
          <w:tblHeader w:val="0"/>
        </w:trPr>
        <w:tc>
          <w:tcPr>
            <w:vMerge w:val="continue"/>
            <w:vAlign w:val="cente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76">
            <w:pPr>
              <w:spacing w:line="276" w:lineRule="auto"/>
              <w:ind w:hanging="2"/>
              <w:jc w:val="right"/>
              <w:rPr>
                <w:sz w:val="22"/>
                <w:szCs w:val="22"/>
                <w:vertAlign w:val="baseline"/>
              </w:rPr>
            </w:pPr>
            <w:r w:rsidDel="00000000" w:rsidR="00000000" w:rsidRPr="00000000">
              <w:rPr>
                <w:sz w:val="22"/>
                <w:szCs w:val="22"/>
                <w:vertAlign w:val="baseline"/>
                <w:rtl w:val="0"/>
              </w:rPr>
              <w:t xml:space="preserve">Publicidad y afines</w:t>
            </w:r>
          </w:p>
        </w:tc>
        <w:tc>
          <w:tcPr>
            <w:vAlign w:val="center"/>
          </w:tcPr>
          <w:p w:rsidR="00000000" w:rsidDel="00000000" w:rsidP="00000000" w:rsidRDefault="00000000" w:rsidRPr="00000000" w14:paraId="00000177">
            <w:pPr>
              <w:spacing w:line="276" w:lineRule="auto"/>
              <w:ind w:right="17" w:hanging="2"/>
              <w:jc w:val="center"/>
              <w:rPr>
                <w:sz w:val="22"/>
                <w:szCs w:val="22"/>
                <w:vertAlign w:val="baseline"/>
              </w:rPr>
            </w:pPr>
            <w:r w:rsidDel="00000000" w:rsidR="00000000" w:rsidRPr="00000000">
              <w:rPr>
                <w:sz w:val="22"/>
                <w:szCs w:val="22"/>
                <w:vertAlign w:val="baseline"/>
                <w:rtl w:val="0"/>
              </w:rPr>
              <w:t xml:space="preserve">26</w:t>
            </w:r>
          </w:p>
        </w:tc>
      </w:tr>
      <w:tr>
        <w:trPr>
          <w:cantSplit w:val="1"/>
          <w:trHeight w:val="340" w:hRule="atLeast"/>
          <w:tblHeader w:val="0"/>
        </w:trPr>
        <w:tc>
          <w:tcPr>
            <w:vMerge w:val="continue"/>
            <w:vAlign w:val="cente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79">
            <w:pPr>
              <w:spacing w:line="276" w:lineRule="auto"/>
              <w:ind w:hanging="2"/>
              <w:jc w:val="right"/>
              <w:rPr>
                <w:sz w:val="22"/>
                <w:szCs w:val="22"/>
                <w:vertAlign w:val="baseline"/>
              </w:rPr>
            </w:pPr>
            <w:r w:rsidDel="00000000" w:rsidR="00000000" w:rsidRPr="00000000">
              <w:rPr>
                <w:sz w:val="22"/>
                <w:szCs w:val="22"/>
                <w:vertAlign w:val="baseline"/>
                <w:rtl w:val="0"/>
              </w:rPr>
              <w:t xml:space="preserve">Diseño</w:t>
            </w:r>
          </w:p>
        </w:tc>
        <w:tc>
          <w:tcPr>
            <w:vAlign w:val="center"/>
          </w:tcPr>
          <w:p w:rsidR="00000000" w:rsidDel="00000000" w:rsidP="00000000" w:rsidRDefault="00000000" w:rsidRPr="00000000" w14:paraId="0000017A">
            <w:pPr>
              <w:spacing w:line="276" w:lineRule="auto"/>
              <w:ind w:hanging="2"/>
              <w:jc w:val="center"/>
              <w:rPr>
                <w:sz w:val="22"/>
                <w:szCs w:val="22"/>
                <w:vertAlign w:val="baseline"/>
              </w:rPr>
            </w:pPr>
            <w:r w:rsidDel="00000000" w:rsidR="00000000" w:rsidRPr="00000000">
              <w:rPr>
                <w:sz w:val="22"/>
                <w:szCs w:val="22"/>
                <w:vertAlign w:val="baseline"/>
                <w:rtl w:val="0"/>
              </w:rPr>
              <w:t xml:space="preserve">27</w:t>
            </w:r>
          </w:p>
        </w:tc>
      </w:tr>
      <w:tr>
        <w:trPr>
          <w:cantSplit w:val="1"/>
          <w:trHeight w:val="340" w:hRule="atLeast"/>
          <w:tblHeader w:val="0"/>
        </w:trPr>
        <w:tc>
          <w:tcPr>
            <w:vMerge w:val="continue"/>
            <w:vAlign w:val="cente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7C">
            <w:pPr>
              <w:spacing w:line="276" w:lineRule="auto"/>
              <w:ind w:hanging="2"/>
              <w:jc w:val="right"/>
              <w:rPr>
                <w:sz w:val="22"/>
                <w:szCs w:val="22"/>
                <w:vertAlign w:val="baseline"/>
              </w:rPr>
            </w:pPr>
            <w:r w:rsidDel="00000000" w:rsidR="00000000" w:rsidRPr="00000000">
              <w:rPr>
                <w:sz w:val="22"/>
                <w:szCs w:val="22"/>
                <w:vertAlign w:val="baseline"/>
                <w:rtl w:val="0"/>
              </w:rPr>
              <w:t xml:space="preserve">Música</w:t>
            </w:r>
          </w:p>
        </w:tc>
        <w:tc>
          <w:tcPr>
            <w:vAlign w:val="center"/>
          </w:tcPr>
          <w:p w:rsidR="00000000" w:rsidDel="00000000" w:rsidP="00000000" w:rsidRDefault="00000000" w:rsidRPr="00000000" w14:paraId="0000017D">
            <w:pPr>
              <w:spacing w:line="276" w:lineRule="auto"/>
              <w:ind w:hanging="2"/>
              <w:jc w:val="center"/>
              <w:rPr>
                <w:sz w:val="22"/>
                <w:szCs w:val="22"/>
                <w:vertAlign w:val="baseline"/>
              </w:rPr>
            </w:pPr>
            <w:r w:rsidDel="00000000" w:rsidR="00000000" w:rsidRPr="00000000">
              <w:rPr>
                <w:sz w:val="22"/>
                <w:szCs w:val="22"/>
                <w:vertAlign w:val="baseline"/>
                <w:rtl w:val="0"/>
              </w:rPr>
              <w:t xml:space="preserve">28</w:t>
            </w:r>
          </w:p>
        </w:tc>
      </w:tr>
      <w:tr>
        <w:trPr>
          <w:cantSplit w:val="0"/>
          <w:trHeight w:val="340" w:hRule="atLeast"/>
          <w:tblHeader w:val="0"/>
        </w:trPr>
        <w:tc>
          <w:tcPr>
            <w:vAlign w:val="center"/>
          </w:tcPr>
          <w:p w:rsidR="00000000" w:rsidDel="00000000" w:rsidP="00000000" w:rsidRDefault="00000000" w:rsidRPr="00000000" w14:paraId="0000017E">
            <w:pPr>
              <w:spacing w:line="276" w:lineRule="auto"/>
              <w:ind w:hanging="2"/>
              <w:jc w:val="center"/>
              <w:rPr>
                <w:sz w:val="22"/>
                <w:szCs w:val="22"/>
                <w:vertAlign w:val="baseline"/>
              </w:rPr>
            </w:pPr>
            <w:r w:rsidDel="00000000" w:rsidR="00000000" w:rsidRPr="00000000">
              <w:rPr>
                <w:sz w:val="22"/>
                <w:szCs w:val="22"/>
                <w:vertAlign w:val="baseline"/>
                <w:rtl w:val="0"/>
              </w:rPr>
              <w:t xml:space="preserve">CIENCIAS DE LA EDUCACIÓN</w:t>
            </w:r>
          </w:p>
        </w:tc>
        <w:tc>
          <w:tcPr>
            <w:vAlign w:val="center"/>
          </w:tcPr>
          <w:p w:rsidR="00000000" w:rsidDel="00000000" w:rsidP="00000000" w:rsidRDefault="00000000" w:rsidRPr="00000000" w14:paraId="0000017F">
            <w:pPr>
              <w:spacing w:line="276" w:lineRule="auto"/>
              <w:ind w:hanging="2"/>
              <w:jc w:val="right"/>
              <w:rPr>
                <w:sz w:val="22"/>
                <w:szCs w:val="22"/>
                <w:vertAlign w:val="baseline"/>
              </w:rPr>
            </w:pPr>
            <w:r w:rsidDel="00000000" w:rsidR="00000000" w:rsidRPr="00000000">
              <w:rPr>
                <w:sz w:val="22"/>
                <w:szCs w:val="22"/>
                <w:vertAlign w:val="baseline"/>
                <w:rtl w:val="0"/>
              </w:rPr>
              <w:t xml:space="preserve">Educación</w:t>
            </w:r>
          </w:p>
        </w:tc>
        <w:tc>
          <w:tcPr>
            <w:vAlign w:val="center"/>
          </w:tcPr>
          <w:p w:rsidR="00000000" w:rsidDel="00000000" w:rsidP="00000000" w:rsidRDefault="00000000" w:rsidRPr="00000000" w14:paraId="00000180">
            <w:pPr>
              <w:spacing w:line="276" w:lineRule="auto"/>
              <w:ind w:hanging="2"/>
              <w:jc w:val="center"/>
              <w:rPr>
                <w:sz w:val="22"/>
                <w:szCs w:val="22"/>
                <w:vertAlign w:val="baseline"/>
              </w:rPr>
            </w:pPr>
            <w:r w:rsidDel="00000000" w:rsidR="00000000" w:rsidRPr="00000000">
              <w:rPr>
                <w:sz w:val="22"/>
                <w:szCs w:val="22"/>
                <w:vertAlign w:val="baseline"/>
                <w:rtl w:val="0"/>
              </w:rPr>
              <w:t xml:space="preserve">313</w:t>
            </w:r>
          </w:p>
        </w:tc>
      </w:tr>
      <w:tr>
        <w:trPr>
          <w:cantSplit w:val="1"/>
          <w:trHeight w:val="340" w:hRule="atLeast"/>
          <w:tblHeader w:val="0"/>
        </w:trPr>
        <w:tc>
          <w:tcPr>
            <w:vMerge w:val="restart"/>
            <w:vAlign w:val="center"/>
          </w:tcPr>
          <w:p w:rsidR="00000000" w:rsidDel="00000000" w:rsidP="00000000" w:rsidRDefault="00000000" w:rsidRPr="00000000" w14:paraId="00000181">
            <w:pPr>
              <w:spacing w:line="276" w:lineRule="auto"/>
              <w:ind w:hanging="2"/>
              <w:jc w:val="center"/>
              <w:rPr>
                <w:sz w:val="22"/>
                <w:szCs w:val="22"/>
                <w:vertAlign w:val="baseline"/>
              </w:rPr>
            </w:pPr>
            <w:r w:rsidDel="00000000" w:rsidR="00000000" w:rsidRPr="00000000">
              <w:rPr>
                <w:sz w:val="22"/>
                <w:szCs w:val="22"/>
                <w:vertAlign w:val="baseline"/>
                <w:rtl w:val="0"/>
              </w:rPr>
              <w:t xml:space="preserve">CIENCIAS DE LA SALUD</w:t>
            </w:r>
          </w:p>
        </w:tc>
        <w:tc>
          <w:tcPr>
            <w:vAlign w:val="center"/>
          </w:tcPr>
          <w:p w:rsidR="00000000" w:rsidDel="00000000" w:rsidP="00000000" w:rsidRDefault="00000000" w:rsidRPr="00000000" w14:paraId="00000182">
            <w:pPr>
              <w:spacing w:line="276" w:lineRule="auto"/>
              <w:ind w:hanging="2"/>
              <w:jc w:val="right"/>
              <w:rPr>
                <w:sz w:val="22"/>
                <w:szCs w:val="22"/>
                <w:vertAlign w:val="baseline"/>
              </w:rPr>
            </w:pPr>
            <w:r w:rsidDel="00000000" w:rsidR="00000000" w:rsidRPr="00000000">
              <w:rPr>
                <w:sz w:val="22"/>
                <w:szCs w:val="22"/>
                <w:vertAlign w:val="baseline"/>
                <w:rtl w:val="0"/>
              </w:rPr>
              <w:t xml:space="preserve">Bacteriología</w:t>
            </w:r>
          </w:p>
        </w:tc>
        <w:tc>
          <w:tcPr>
            <w:vAlign w:val="center"/>
          </w:tcPr>
          <w:p w:rsidR="00000000" w:rsidDel="00000000" w:rsidP="00000000" w:rsidRDefault="00000000" w:rsidRPr="00000000" w14:paraId="00000183">
            <w:pPr>
              <w:spacing w:line="276" w:lineRule="auto"/>
              <w:ind w:hanging="2"/>
              <w:jc w:val="center"/>
              <w:rPr>
                <w:sz w:val="22"/>
                <w:szCs w:val="22"/>
                <w:vertAlign w:val="baseline"/>
              </w:rPr>
            </w:pPr>
            <w:r w:rsidDel="00000000" w:rsidR="00000000" w:rsidRPr="00000000">
              <w:rPr>
                <w:sz w:val="22"/>
                <w:szCs w:val="22"/>
                <w:vertAlign w:val="baseline"/>
                <w:rtl w:val="0"/>
              </w:rPr>
              <w:t xml:space="preserve">440</w:t>
            </w:r>
          </w:p>
        </w:tc>
      </w:tr>
      <w:tr>
        <w:trPr>
          <w:cantSplit w:val="1"/>
          <w:trHeight w:val="340" w:hRule="atLeast"/>
          <w:tblHeader w:val="0"/>
        </w:trPr>
        <w:tc>
          <w:tcPr>
            <w:vMerge w:val="continue"/>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85">
            <w:pPr>
              <w:spacing w:line="276" w:lineRule="auto"/>
              <w:ind w:hanging="2"/>
              <w:jc w:val="right"/>
              <w:rPr>
                <w:sz w:val="22"/>
                <w:szCs w:val="22"/>
                <w:vertAlign w:val="baseline"/>
              </w:rPr>
            </w:pPr>
            <w:r w:rsidDel="00000000" w:rsidR="00000000" w:rsidRPr="00000000">
              <w:rPr>
                <w:sz w:val="22"/>
                <w:szCs w:val="22"/>
                <w:vertAlign w:val="baseline"/>
                <w:rtl w:val="0"/>
              </w:rPr>
              <w:t xml:space="preserve">Enfermería</w:t>
            </w:r>
          </w:p>
        </w:tc>
        <w:tc>
          <w:tcPr>
            <w:vAlign w:val="center"/>
          </w:tcPr>
          <w:p w:rsidR="00000000" w:rsidDel="00000000" w:rsidP="00000000" w:rsidRDefault="00000000" w:rsidRPr="00000000" w14:paraId="00000186">
            <w:pPr>
              <w:spacing w:line="276" w:lineRule="auto"/>
              <w:ind w:hanging="2"/>
              <w:jc w:val="center"/>
              <w:rPr>
                <w:sz w:val="22"/>
                <w:szCs w:val="22"/>
                <w:vertAlign w:val="baseline"/>
              </w:rPr>
            </w:pPr>
            <w:r w:rsidDel="00000000" w:rsidR="00000000" w:rsidRPr="00000000">
              <w:rPr>
                <w:sz w:val="22"/>
                <w:szCs w:val="22"/>
                <w:vertAlign w:val="baseline"/>
                <w:rtl w:val="0"/>
              </w:rPr>
              <w:t xml:space="preserve">441</w:t>
            </w:r>
          </w:p>
        </w:tc>
      </w:tr>
      <w:tr>
        <w:trPr>
          <w:cantSplit w:val="1"/>
          <w:trHeight w:val="340" w:hRule="atLeast"/>
          <w:tblHeader w:val="0"/>
        </w:trPr>
        <w:tc>
          <w:tcPr>
            <w:vMerge w:val="continue"/>
            <w:vAlign w:val="cente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88">
            <w:pPr>
              <w:spacing w:line="276" w:lineRule="auto"/>
              <w:ind w:hanging="2"/>
              <w:jc w:val="right"/>
              <w:rPr>
                <w:sz w:val="22"/>
                <w:szCs w:val="22"/>
                <w:vertAlign w:val="baseline"/>
              </w:rPr>
            </w:pPr>
            <w:r w:rsidDel="00000000" w:rsidR="00000000" w:rsidRPr="00000000">
              <w:rPr>
                <w:sz w:val="22"/>
                <w:szCs w:val="22"/>
                <w:vertAlign w:val="baseline"/>
                <w:rtl w:val="0"/>
              </w:rPr>
              <w:t xml:space="preserve">Terapias</w:t>
            </w:r>
          </w:p>
        </w:tc>
        <w:tc>
          <w:tcPr>
            <w:vAlign w:val="center"/>
          </w:tcPr>
          <w:p w:rsidR="00000000" w:rsidDel="00000000" w:rsidP="00000000" w:rsidRDefault="00000000" w:rsidRPr="00000000" w14:paraId="00000189">
            <w:pPr>
              <w:spacing w:line="276" w:lineRule="auto"/>
              <w:ind w:hanging="2"/>
              <w:jc w:val="center"/>
              <w:rPr>
                <w:sz w:val="22"/>
                <w:szCs w:val="22"/>
                <w:vertAlign w:val="baseline"/>
              </w:rPr>
            </w:pPr>
            <w:r w:rsidDel="00000000" w:rsidR="00000000" w:rsidRPr="00000000">
              <w:rPr>
                <w:sz w:val="22"/>
                <w:szCs w:val="22"/>
                <w:vertAlign w:val="baseline"/>
                <w:rtl w:val="0"/>
              </w:rPr>
              <w:t xml:space="preserve">442</w:t>
            </w:r>
          </w:p>
        </w:tc>
      </w:tr>
      <w:tr>
        <w:trPr>
          <w:cantSplit w:val="1"/>
          <w:trHeight w:val="340" w:hRule="atLeast"/>
          <w:tblHeader w:val="0"/>
        </w:trPr>
        <w:tc>
          <w:tcPr>
            <w:vMerge w:val="continue"/>
            <w:vAlign w:val="cente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8B">
            <w:pPr>
              <w:spacing w:line="276" w:lineRule="auto"/>
              <w:ind w:hanging="2"/>
              <w:jc w:val="right"/>
              <w:rPr>
                <w:sz w:val="22"/>
                <w:szCs w:val="22"/>
                <w:vertAlign w:val="baseline"/>
              </w:rPr>
            </w:pPr>
            <w:r w:rsidDel="00000000" w:rsidR="00000000" w:rsidRPr="00000000">
              <w:rPr>
                <w:sz w:val="22"/>
                <w:szCs w:val="22"/>
                <w:vertAlign w:val="baseline"/>
                <w:rtl w:val="0"/>
              </w:rPr>
              <w:t xml:space="preserve">Instrumentación quirúrgica</w:t>
            </w:r>
          </w:p>
        </w:tc>
        <w:tc>
          <w:tcPr>
            <w:vAlign w:val="center"/>
          </w:tcPr>
          <w:p w:rsidR="00000000" w:rsidDel="00000000" w:rsidP="00000000" w:rsidRDefault="00000000" w:rsidRPr="00000000" w14:paraId="0000018C">
            <w:pPr>
              <w:spacing w:line="276" w:lineRule="auto"/>
              <w:ind w:hanging="2"/>
              <w:jc w:val="center"/>
              <w:rPr>
                <w:sz w:val="22"/>
                <w:szCs w:val="22"/>
                <w:vertAlign w:val="baseline"/>
              </w:rPr>
            </w:pPr>
            <w:r w:rsidDel="00000000" w:rsidR="00000000" w:rsidRPr="00000000">
              <w:rPr>
                <w:sz w:val="22"/>
                <w:szCs w:val="22"/>
                <w:vertAlign w:val="baseline"/>
                <w:rtl w:val="0"/>
              </w:rPr>
              <w:t xml:space="preserve">444</w:t>
            </w:r>
          </w:p>
        </w:tc>
      </w:tr>
      <w:tr>
        <w:trPr>
          <w:cantSplit w:val="1"/>
          <w:trHeight w:val="340" w:hRule="atLeast"/>
          <w:tblHeader w:val="0"/>
        </w:trPr>
        <w:tc>
          <w:tcPr>
            <w:vMerge w:val="continue"/>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8E">
            <w:pPr>
              <w:spacing w:line="276" w:lineRule="auto"/>
              <w:ind w:hanging="2"/>
              <w:jc w:val="right"/>
              <w:rPr>
                <w:sz w:val="22"/>
                <w:szCs w:val="22"/>
                <w:vertAlign w:val="baseline"/>
              </w:rPr>
            </w:pPr>
            <w:r w:rsidDel="00000000" w:rsidR="00000000" w:rsidRPr="00000000">
              <w:rPr>
                <w:sz w:val="22"/>
                <w:szCs w:val="22"/>
                <w:vertAlign w:val="baseline"/>
                <w:rtl w:val="0"/>
              </w:rPr>
              <w:t xml:space="preserve">Medicina</w:t>
            </w:r>
          </w:p>
        </w:tc>
        <w:tc>
          <w:tcPr>
            <w:vAlign w:val="center"/>
          </w:tcPr>
          <w:p w:rsidR="00000000" w:rsidDel="00000000" w:rsidP="00000000" w:rsidRDefault="00000000" w:rsidRPr="00000000" w14:paraId="0000018F">
            <w:pPr>
              <w:spacing w:line="276" w:lineRule="auto"/>
              <w:ind w:hanging="2"/>
              <w:jc w:val="center"/>
              <w:rPr>
                <w:sz w:val="22"/>
                <w:szCs w:val="22"/>
                <w:vertAlign w:val="baseline"/>
              </w:rPr>
            </w:pPr>
            <w:r w:rsidDel="00000000" w:rsidR="00000000" w:rsidRPr="00000000">
              <w:rPr>
                <w:sz w:val="22"/>
                <w:szCs w:val="22"/>
                <w:vertAlign w:val="baseline"/>
                <w:rtl w:val="0"/>
              </w:rPr>
              <w:t xml:space="preserve">445</w:t>
            </w:r>
          </w:p>
        </w:tc>
      </w:tr>
      <w:tr>
        <w:trPr>
          <w:cantSplit w:val="1"/>
          <w:trHeight w:val="340" w:hRule="atLeast"/>
          <w:tblHeader w:val="0"/>
        </w:trPr>
        <w:tc>
          <w:tcPr>
            <w:vMerge w:val="continue"/>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91">
            <w:pPr>
              <w:spacing w:line="276" w:lineRule="auto"/>
              <w:ind w:hanging="2"/>
              <w:jc w:val="right"/>
              <w:rPr>
                <w:sz w:val="22"/>
                <w:szCs w:val="22"/>
                <w:vertAlign w:val="baseline"/>
              </w:rPr>
            </w:pPr>
            <w:r w:rsidDel="00000000" w:rsidR="00000000" w:rsidRPr="00000000">
              <w:rPr>
                <w:sz w:val="22"/>
                <w:szCs w:val="22"/>
                <w:vertAlign w:val="baseline"/>
                <w:rtl w:val="0"/>
              </w:rPr>
              <w:t xml:space="preserve">Nutrición y dietética</w:t>
            </w:r>
          </w:p>
        </w:tc>
        <w:tc>
          <w:tcPr>
            <w:vAlign w:val="center"/>
          </w:tcPr>
          <w:p w:rsidR="00000000" w:rsidDel="00000000" w:rsidP="00000000" w:rsidRDefault="00000000" w:rsidRPr="00000000" w14:paraId="00000192">
            <w:pPr>
              <w:spacing w:line="276" w:lineRule="auto"/>
              <w:ind w:hanging="2"/>
              <w:jc w:val="center"/>
              <w:rPr>
                <w:sz w:val="22"/>
                <w:szCs w:val="22"/>
                <w:vertAlign w:val="baseline"/>
              </w:rPr>
            </w:pPr>
            <w:r w:rsidDel="00000000" w:rsidR="00000000" w:rsidRPr="00000000">
              <w:rPr>
                <w:sz w:val="22"/>
                <w:szCs w:val="22"/>
                <w:vertAlign w:val="baseline"/>
                <w:rtl w:val="0"/>
              </w:rPr>
              <w:t xml:space="preserve">446</w:t>
            </w:r>
          </w:p>
        </w:tc>
      </w:tr>
      <w:tr>
        <w:trPr>
          <w:cantSplit w:val="1"/>
          <w:trHeight w:val="340" w:hRule="atLeast"/>
          <w:tblHeader w:val="0"/>
        </w:trPr>
        <w:tc>
          <w:tcPr>
            <w:vMerge w:val="continue"/>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94">
            <w:pPr>
              <w:spacing w:line="276" w:lineRule="auto"/>
              <w:ind w:hanging="2"/>
              <w:jc w:val="right"/>
              <w:rPr>
                <w:sz w:val="22"/>
                <w:szCs w:val="22"/>
                <w:vertAlign w:val="baseline"/>
              </w:rPr>
            </w:pPr>
            <w:r w:rsidDel="00000000" w:rsidR="00000000" w:rsidRPr="00000000">
              <w:rPr>
                <w:sz w:val="22"/>
                <w:szCs w:val="22"/>
                <w:vertAlign w:val="baseline"/>
                <w:rtl w:val="0"/>
              </w:rPr>
              <w:t xml:space="preserve">Odontología</w:t>
            </w:r>
          </w:p>
        </w:tc>
        <w:tc>
          <w:tcPr>
            <w:vAlign w:val="center"/>
          </w:tcPr>
          <w:p w:rsidR="00000000" w:rsidDel="00000000" w:rsidP="00000000" w:rsidRDefault="00000000" w:rsidRPr="00000000" w14:paraId="00000195">
            <w:pPr>
              <w:spacing w:line="276" w:lineRule="auto"/>
              <w:ind w:hanging="2"/>
              <w:jc w:val="center"/>
              <w:rPr>
                <w:sz w:val="22"/>
                <w:szCs w:val="22"/>
                <w:vertAlign w:val="baseline"/>
              </w:rPr>
            </w:pPr>
            <w:r w:rsidDel="00000000" w:rsidR="00000000" w:rsidRPr="00000000">
              <w:rPr>
                <w:sz w:val="22"/>
                <w:szCs w:val="22"/>
                <w:vertAlign w:val="baseline"/>
                <w:rtl w:val="0"/>
              </w:rPr>
              <w:t xml:space="preserve">447</w:t>
            </w:r>
          </w:p>
        </w:tc>
      </w:tr>
      <w:tr>
        <w:trPr>
          <w:cantSplit w:val="1"/>
          <w:trHeight w:val="340" w:hRule="atLeast"/>
          <w:tblHeader w:val="0"/>
        </w:trPr>
        <w:tc>
          <w:tcPr>
            <w:vMerge w:val="continue"/>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97">
            <w:pPr>
              <w:spacing w:line="276" w:lineRule="auto"/>
              <w:ind w:hanging="2"/>
              <w:jc w:val="right"/>
              <w:rPr>
                <w:sz w:val="22"/>
                <w:szCs w:val="22"/>
                <w:vertAlign w:val="baseline"/>
              </w:rPr>
            </w:pPr>
            <w:r w:rsidDel="00000000" w:rsidR="00000000" w:rsidRPr="00000000">
              <w:rPr>
                <w:sz w:val="22"/>
                <w:szCs w:val="22"/>
                <w:vertAlign w:val="baseline"/>
                <w:rtl w:val="0"/>
              </w:rPr>
              <w:t xml:space="preserve">Optometría, otros programas de ciencias de la salud</w:t>
            </w:r>
          </w:p>
        </w:tc>
        <w:tc>
          <w:tcPr>
            <w:vAlign w:val="center"/>
          </w:tcPr>
          <w:p w:rsidR="00000000" w:rsidDel="00000000" w:rsidP="00000000" w:rsidRDefault="00000000" w:rsidRPr="00000000" w14:paraId="00000198">
            <w:pPr>
              <w:spacing w:line="276" w:lineRule="auto"/>
              <w:ind w:hanging="2"/>
              <w:jc w:val="center"/>
              <w:rPr>
                <w:sz w:val="22"/>
                <w:szCs w:val="22"/>
                <w:vertAlign w:val="baseline"/>
              </w:rPr>
            </w:pPr>
            <w:r w:rsidDel="00000000" w:rsidR="00000000" w:rsidRPr="00000000">
              <w:rPr>
                <w:sz w:val="22"/>
                <w:szCs w:val="22"/>
                <w:vertAlign w:val="baseline"/>
                <w:rtl w:val="0"/>
              </w:rPr>
              <w:t xml:space="preserve">448</w:t>
            </w:r>
          </w:p>
        </w:tc>
      </w:tr>
      <w:tr>
        <w:trPr>
          <w:cantSplit w:val="1"/>
          <w:trHeight w:val="340" w:hRule="atLeast"/>
          <w:tblHeader w:val="0"/>
        </w:trPr>
        <w:tc>
          <w:tcPr>
            <w:vMerge w:val="continue"/>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9A">
            <w:pPr>
              <w:spacing w:line="276" w:lineRule="auto"/>
              <w:ind w:hanging="2"/>
              <w:jc w:val="right"/>
              <w:rPr>
                <w:sz w:val="22"/>
                <w:szCs w:val="22"/>
                <w:vertAlign w:val="baseline"/>
              </w:rPr>
            </w:pPr>
            <w:r w:rsidDel="00000000" w:rsidR="00000000" w:rsidRPr="00000000">
              <w:rPr>
                <w:sz w:val="22"/>
                <w:szCs w:val="22"/>
                <w:vertAlign w:val="baseline"/>
                <w:rtl w:val="0"/>
              </w:rPr>
              <w:t xml:space="preserve">Salud pública</w:t>
            </w:r>
          </w:p>
        </w:tc>
        <w:tc>
          <w:tcPr>
            <w:vAlign w:val="center"/>
          </w:tcPr>
          <w:p w:rsidR="00000000" w:rsidDel="00000000" w:rsidP="00000000" w:rsidRDefault="00000000" w:rsidRPr="00000000" w14:paraId="0000019B">
            <w:pPr>
              <w:spacing w:line="276" w:lineRule="auto"/>
              <w:ind w:hanging="2"/>
              <w:jc w:val="center"/>
              <w:rPr>
                <w:sz w:val="22"/>
                <w:szCs w:val="22"/>
                <w:vertAlign w:val="baseline"/>
              </w:rPr>
            </w:pPr>
            <w:r w:rsidDel="00000000" w:rsidR="00000000" w:rsidRPr="00000000">
              <w:rPr>
                <w:sz w:val="22"/>
                <w:szCs w:val="22"/>
                <w:vertAlign w:val="baseline"/>
                <w:rtl w:val="0"/>
              </w:rPr>
              <w:t xml:space="preserve">450</w:t>
            </w:r>
          </w:p>
        </w:tc>
      </w:tr>
      <w:tr>
        <w:trPr>
          <w:cantSplit w:val="1"/>
          <w:trHeight w:val="340" w:hRule="atLeast"/>
          <w:tblHeader w:val="0"/>
        </w:trPr>
        <w:tc>
          <w:tcPr>
            <w:vMerge w:val="restart"/>
            <w:vAlign w:val="center"/>
          </w:tcPr>
          <w:p w:rsidR="00000000" w:rsidDel="00000000" w:rsidP="00000000" w:rsidRDefault="00000000" w:rsidRPr="00000000" w14:paraId="0000019C">
            <w:pPr>
              <w:spacing w:line="276" w:lineRule="auto"/>
              <w:ind w:hanging="2"/>
              <w:jc w:val="center"/>
              <w:rPr>
                <w:sz w:val="22"/>
                <w:szCs w:val="22"/>
                <w:vertAlign w:val="baseline"/>
              </w:rPr>
            </w:pPr>
            <w:r w:rsidDel="00000000" w:rsidR="00000000" w:rsidRPr="00000000">
              <w:rPr>
                <w:sz w:val="22"/>
                <w:szCs w:val="22"/>
                <w:vertAlign w:val="baseline"/>
                <w:rtl w:val="0"/>
              </w:rPr>
              <w:t xml:space="preserve">CIENCIAS SOCIALES Y HUMANAS </w:t>
            </w:r>
          </w:p>
        </w:tc>
        <w:tc>
          <w:tcPr>
            <w:vAlign w:val="center"/>
          </w:tcPr>
          <w:p w:rsidR="00000000" w:rsidDel="00000000" w:rsidP="00000000" w:rsidRDefault="00000000" w:rsidRPr="00000000" w14:paraId="0000019D">
            <w:pPr>
              <w:spacing w:line="276" w:lineRule="auto"/>
              <w:ind w:hanging="2"/>
              <w:jc w:val="right"/>
              <w:rPr>
                <w:sz w:val="22"/>
                <w:szCs w:val="22"/>
                <w:vertAlign w:val="baseline"/>
              </w:rPr>
            </w:pPr>
            <w:r w:rsidDel="00000000" w:rsidR="00000000" w:rsidRPr="00000000">
              <w:rPr>
                <w:sz w:val="22"/>
                <w:szCs w:val="22"/>
                <w:vertAlign w:val="baseline"/>
                <w:rtl w:val="0"/>
              </w:rPr>
              <w:t xml:space="preserve">Antropología, artes liberales</w:t>
            </w:r>
          </w:p>
        </w:tc>
        <w:tc>
          <w:tcPr>
            <w:vAlign w:val="center"/>
          </w:tcPr>
          <w:p w:rsidR="00000000" w:rsidDel="00000000" w:rsidP="00000000" w:rsidRDefault="00000000" w:rsidRPr="00000000" w14:paraId="0000019E">
            <w:pPr>
              <w:spacing w:line="276" w:lineRule="auto"/>
              <w:ind w:hanging="2"/>
              <w:jc w:val="center"/>
              <w:rPr>
                <w:sz w:val="22"/>
                <w:szCs w:val="22"/>
                <w:vertAlign w:val="baseline"/>
              </w:rPr>
            </w:pPr>
            <w:r w:rsidDel="00000000" w:rsidR="00000000" w:rsidRPr="00000000">
              <w:rPr>
                <w:sz w:val="22"/>
                <w:szCs w:val="22"/>
                <w:vertAlign w:val="baseline"/>
                <w:rtl w:val="0"/>
              </w:rPr>
              <w:t xml:space="preserve">553</w:t>
            </w:r>
          </w:p>
        </w:tc>
      </w:tr>
      <w:tr>
        <w:trPr>
          <w:cantSplit w:val="1"/>
          <w:trHeight w:val="340" w:hRule="atLeast"/>
          <w:tblHeader w:val="0"/>
        </w:trPr>
        <w:tc>
          <w:tcPr>
            <w:vMerge w:val="continue"/>
            <w:vAlign w:val="cente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A0">
            <w:pPr>
              <w:spacing w:line="276" w:lineRule="auto"/>
              <w:ind w:hanging="2"/>
              <w:jc w:val="right"/>
              <w:rPr>
                <w:sz w:val="22"/>
                <w:szCs w:val="22"/>
                <w:vertAlign w:val="baseline"/>
              </w:rPr>
            </w:pPr>
            <w:r w:rsidDel="00000000" w:rsidR="00000000" w:rsidRPr="00000000">
              <w:rPr>
                <w:sz w:val="22"/>
                <w:szCs w:val="22"/>
                <w:vertAlign w:val="baseline"/>
                <w:rtl w:val="0"/>
              </w:rPr>
              <w:t xml:space="preserve">Bibliotecología, otros de ciencias sociales y humanas</w:t>
            </w:r>
          </w:p>
        </w:tc>
        <w:tc>
          <w:tcPr>
            <w:vAlign w:val="center"/>
          </w:tcPr>
          <w:p w:rsidR="00000000" w:rsidDel="00000000" w:rsidP="00000000" w:rsidRDefault="00000000" w:rsidRPr="00000000" w14:paraId="000001A1">
            <w:pPr>
              <w:spacing w:line="276" w:lineRule="auto"/>
              <w:ind w:hanging="2"/>
              <w:jc w:val="center"/>
              <w:rPr>
                <w:sz w:val="22"/>
                <w:szCs w:val="22"/>
                <w:vertAlign w:val="baseline"/>
              </w:rPr>
            </w:pPr>
            <w:r w:rsidDel="00000000" w:rsidR="00000000" w:rsidRPr="00000000">
              <w:rPr>
                <w:sz w:val="22"/>
                <w:szCs w:val="22"/>
                <w:vertAlign w:val="baseline"/>
                <w:rtl w:val="0"/>
              </w:rPr>
              <w:t xml:space="preserve">555</w:t>
            </w:r>
          </w:p>
        </w:tc>
      </w:tr>
      <w:tr>
        <w:trPr>
          <w:cantSplit w:val="1"/>
          <w:trHeight w:val="340" w:hRule="atLeast"/>
          <w:tblHeader w:val="0"/>
        </w:trPr>
        <w:tc>
          <w:tcPr>
            <w:vMerge w:val="continue"/>
            <w:vAlign w:val="cente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A3">
            <w:pPr>
              <w:spacing w:line="276" w:lineRule="auto"/>
              <w:ind w:right="-549" w:hanging="2"/>
              <w:jc w:val="right"/>
              <w:rPr>
                <w:sz w:val="22"/>
                <w:szCs w:val="22"/>
                <w:vertAlign w:val="baseline"/>
              </w:rPr>
            </w:pPr>
            <w:r w:rsidDel="00000000" w:rsidR="00000000" w:rsidRPr="00000000">
              <w:rPr>
                <w:sz w:val="22"/>
                <w:szCs w:val="22"/>
                <w:vertAlign w:val="baseline"/>
                <w:rtl w:val="0"/>
              </w:rPr>
              <w:t xml:space="preserve">Ciencia política, relaciones internacionales</w:t>
            </w:r>
          </w:p>
        </w:tc>
        <w:tc>
          <w:tcPr>
            <w:vAlign w:val="center"/>
          </w:tcPr>
          <w:p w:rsidR="00000000" w:rsidDel="00000000" w:rsidP="00000000" w:rsidRDefault="00000000" w:rsidRPr="00000000" w14:paraId="000001A4">
            <w:pPr>
              <w:spacing w:line="276" w:lineRule="auto"/>
              <w:ind w:hanging="2"/>
              <w:jc w:val="center"/>
              <w:rPr>
                <w:sz w:val="22"/>
                <w:szCs w:val="22"/>
                <w:vertAlign w:val="baseline"/>
              </w:rPr>
            </w:pPr>
            <w:r w:rsidDel="00000000" w:rsidR="00000000" w:rsidRPr="00000000">
              <w:rPr>
                <w:sz w:val="22"/>
                <w:szCs w:val="22"/>
                <w:vertAlign w:val="baseline"/>
                <w:rtl w:val="0"/>
              </w:rPr>
              <w:t xml:space="preserve">556</w:t>
            </w:r>
          </w:p>
        </w:tc>
      </w:tr>
      <w:tr>
        <w:trPr>
          <w:cantSplit w:val="1"/>
          <w:trHeight w:val="340" w:hRule="atLeast"/>
          <w:tblHeader w:val="0"/>
        </w:trPr>
        <w:tc>
          <w:tcPr>
            <w:vMerge w:val="continue"/>
            <w:vAlign w:val="cente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A6">
            <w:pPr>
              <w:spacing w:line="276" w:lineRule="auto"/>
              <w:ind w:hanging="2"/>
              <w:jc w:val="right"/>
              <w:rPr>
                <w:sz w:val="22"/>
                <w:szCs w:val="22"/>
                <w:vertAlign w:val="baseline"/>
              </w:rPr>
            </w:pPr>
            <w:r w:rsidDel="00000000" w:rsidR="00000000" w:rsidRPr="00000000">
              <w:rPr>
                <w:sz w:val="22"/>
                <w:szCs w:val="22"/>
                <w:vertAlign w:val="baseline"/>
                <w:rtl w:val="0"/>
              </w:rPr>
              <w:t xml:space="preserve">Comunicación social, periodismo y afines</w:t>
            </w:r>
          </w:p>
        </w:tc>
        <w:tc>
          <w:tcPr>
            <w:vAlign w:val="center"/>
          </w:tcPr>
          <w:p w:rsidR="00000000" w:rsidDel="00000000" w:rsidP="00000000" w:rsidRDefault="00000000" w:rsidRPr="00000000" w14:paraId="000001A7">
            <w:pPr>
              <w:spacing w:line="276" w:lineRule="auto"/>
              <w:ind w:hanging="2"/>
              <w:jc w:val="center"/>
              <w:rPr>
                <w:sz w:val="22"/>
                <w:szCs w:val="22"/>
                <w:vertAlign w:val="baseline"/>
              </w:rPr>
            </w:pPr>
            <w:r w:rsidDel="00000000" w:rsidR="00000000" w:rsidRPr="00000000">
              <w:rPr>
                <w:sz w:val="22"/>
                <w:szCs w:val="22"/>
                <w:vertAlign w:val="baseline"/>
                <w:rtl w:val="0"/>
              </w:rPr>
              <w:t xml:space="preserve">557</w:t>
            </w:r>
          </w:p>
        </w:tc>
      </w:tr>
      <w:tr>
        <w:trPr>
          <w:cantSplit w:val="1"/>
          <w:trHeight w:val="340" w:hRule="atLeast"/>
          <w:tblHeader w:val="0"/>
        </w:trPr>
        <w:tc>
          <w:tcPr>
            <w:vMerge w:val="continue"/>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A9">
            <w:pPr>
              <w:spacing w:line="276" w:lineRule="auto"/>
              <w:ind w:hanging="2"/>
              <w:jc w:val="right"/>
              <w:rPr>
                <w:sz w:val="22"/>
                <w:szCs w:val="22"/>
                <w:vertAlign w:val="baseline"/>
              </w:rPr>
            </w:pPr>
            <w:r w:rsidDel="00000000" w:rsidR="00000000" w:rsidRPr="00000000">
              <w:rPr>
                <w:sz w:val="22"/>
                <w:szCs w:val="22"/>
                <w:vertAlign w:val="baseline"/>
                <w:rtl w:val="0"/>
              </w:rPr>
              <w:t xml:space="preserve">Deportes, educación física y recreación</w:t>
            </w:r>
          </w:p>
        </w:tc>
        <w:tc>
          <w:tcPr>
            <w:vAlign w:val="center"/>
          </w:tcPr>
          <w:p w:rsidR="00000000" w:rsidDel="00000000" w:rsidP="00000000" w:rsidRDefault="00000000" w:rsidRPr="00000000" w14:paraId="000001AA">
            <w:pPr>
              <w:spacing w:line="276" w:lineRule="auto"/>
              <w:ind w:hanging="2"/>
              <w:jc w:val="center"/>
              <w:rPr>
                <w:sz w:val="22"/>
                <w:szCs w:val="22"/>
                <w:vertAlign w:val="baseline"/>
              </w:rPr>
            </w:pPr>
            <w:r w:rsidDel="00000000" w:rsidR="00000000" w:rsidRPr="00000000">
              <w:rPr>
                <w:sz w:val="22"/>
                <w:szCs w:val="22"/>
                <w:vertAlign w:val="baseline"/>
                <w:rtl w:val="0"/>
              </w:rPr>
              <w:t xml:space="preserve">558</w:t>
            </w:r>
          </w:p>
        </w:tc>
      </w:tr>
      <w:tr>
        <w:trPr>
          <w:cantSplit w:val="1"/>
          <w:trHeight w:val="340" w:hRule="atLeast"/>
          <w:tblHeader w:val="0"/>
        </w:trPr>
        <w:tc>
          <w:tcPr>
            <w:vMerge w:val="continue"/>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AC">
            <w:pPr>
              <w:spacing w:line="276" w:lineRule="auto"/>
              <w:ind w:hanging="2"/>
              <w:jc w:val="right"/>
              <w:rPr>
                <w:sz w:val="22"/>
                <w:szCs w:val="22"/>
                <w:vertAlign w:val="baseline"/>
              </w:rPr>
            </w:pPr>
            <w:r w:rsidDel="00000000" w:rsidR="00000000" w:rsidRPr="00000000">
              <w:rPr>
                <w:sz w:val="22"/>
                <w:szCs w:val="22"/>
                <w:vertAlign w:val="baseline"/>
                <w:rtl w:val="0"/>
              </w:rPr>
              <w:t xml:space="preserve">Derecho y afines</w:t>
            </w:r>
          </w:p>
        </w:tc>
        <w:tc>
          <w:tcPr>
            <w:vAlign w:val="center"/>
          </w:tcPr>
          <w:p w:rsidR="00000000" w:rsidDel="00000000" w:rsidP="00000000" w:rsidRDefault="00000000" w:rsidRPr="00000000" w14:paraId="000001AD">
            <w:pPr>
              <w:spacing w:line="276" w:lineRule="auto"/>
              <w:ind w:hanging="2"/>
              <w:jc w:val="center"/>
              <w:rPr>
                <w:sz w:val="22"/>
                <w:szCs w:val="22"/>
                <w:vertAlign w:val="baseline"/>
              </w:rPr>
            </w:pPr>
            <w:r w:rsidDel="00000000" w:rsidR="00000000" w:rsidRPr="00000000">
              <w:rPr>
                <w:sz w:val="22"/>
                <w:szCs w:val="22"/>
                <w:vertAlign w:val="baseline"/>
                <w:rtl w:val="0"/>
              </w:rPr>
              <w:t xml:space="preserve">559</w:t>
            </w:r>
          </w:p>
        </w:tc>
      </w:tr>
      <w:tr>
        <w:trPr>
          <w:cantSplit w:val="1"/>
          <w:trHeight w:val="340" w:hRule="atLeast"/>
          <w:tblHeader w:val="0"/>
        </w:trPr>
        <w:tc>
          <w:tcPr>
            <w:vMerge w:val="continue"/>
            <w:vAlign w:val="cente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AF">
            <w:pPr>
              <w:spacing w:line="276" w:lineRule="auto"/>
              <w:ind w:hanging="2"/>
              <w:jc w:val="right"/>
              <w:rPr>
                <w:sz w:val="22"/>
                <w:szCs w:val="22"/>
                <w:vertAlign w:val="baseline"/>
              </w:rPr>
            </w:pPr>
            <w:r w:rsidDel="00000000" w:rsidR="00000000" w:rsidRPr="00000000">
              <w:rPr>
                <w:sz w:val="22"/>
                <w:szCs w:val="22"/>
                <w:vertAlign w:val="baseline"/>
                <w:rtl w:val="0"/>
              </w:rPr>
              <w:t xml:space="preserve">Formación relacionada con el campo militar o policial</w:t>
            </w:r>
          </w:p>
        </w:tc>
        <w:tc>
          <w:tcPr>
            <w:vAlign w:val="center"/>
          </w:tcPr>
          <w:p w:rsidR="00000000" w:rsidDel="00000000" w:rsidP="00000000" w:rsidRDefault="00000000" w:rsidRPr="00000000" w14:paraId="000001B0">
            <w:pPr>
              <w:spacing w:line="276" w:lineRule="auto"/>
              <w:ind w:hanging="2"/>
              <w:jc w:val="center"/>
              <w:rPr>
                <w:sz w:val="22"/>
                <w:szCs w:val="22"/>
                <w:vertAlign w:val="baseline"/>
              </w:rPr>
            </w:pPr>
            <w:r w:rsidDel="00000000" w:rsidR="00000000" w:rsidRPr="00000000">
              <w:rPr>
                <w:sz w:val="22"/>
                <w:szCs w:val="22"/>
                <w:vertAlign w:val="baseline"/>
                <w:rtl w:val="0"/>
              </w:rPr>
              <w:t xml:space="preserve">561</w:t>
            </w:r>
          </w:p>
        </w:tc>
      </w:tr>
      <w:tr>
        <w:trPr>
          <w:cantSplit w:val="1"/>
          <w:trHeight w:val="340" w:hRule="atLeast"/>
          <w:tblHeader w:val="0"/>
        </w:trPr>
        <w:tc>
          <w:tcPr>
            <w:vMerge w:val="continue"/>
            <w:vAlign w:val="cente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B2">
            <w:pPr>
              <w:spacing w:line="276" w:lineRule="auto"/>
              <w:ind w:hanging="2"/>
              <w:jc w:val="right"/>
              <w:rPr>
                <w:sz w:val="22"/>
                <w:szCs w:val="22"/>
                <w:vertAlign w:val="baseline"/>
              </w:rPr>
            </w:pPr>
            <w:r w:rsidDel="00000000" w:rsidR="00000000" w:rsidRPr="00000000">
              <w:rPr>
                <w:sz w:val="22"/>
                <w:szCs w:val="22"/>
                <w:vertAlign w:val="baseline"/>
                <w:rtl w:val="0"/>
              </w:rPr>
              <w:t xml:space="preserve">Geografía, historia</w:t>
            </w:r>
          </w:p>
        </w:tc>
        <w:tc>
          <w:tcPr>
            <w:vAlign w:val="center"/>
          </w:tcPr>
          <w:p w:rsidR="00000000" w:rsidDel="00000000" w:rsidP="00000000" w:rsidRDefault="00000000" w:rsidRPr="00000000" w14:paraId="000001B3">
            <w:pPr>
              <w:spacing w:line="276" w:lineRule="auto"/>
              <w:ind w:hanging="2"/>
              <w:jc w:val="center"/>
              <w:rPr>
                <w:sz w:val="22"/>
                <w:szCs w:val="22"/>
                <w:vertAlign w:val="baseline"/>
              </w:rPr>
            </w:pPr>
            <w:r w:rsidDel="00000000" w:rsidR="00000000" w:rsidRPr="00000000">
              <w:rPr>
                <w:sz w:val="22"/>
                <w:szCs w:val="22"/>
                <w:vertAlign w:val="baseline"/>
                <w:rtl w:val="0"/>
              </w:rPr>
              <w:t xml:space="preserve">562</w:t>
            </w:r>
          </w:p>
        </w:tc>
      </w:tr>
      <w:tr>
        <w:trPr>
          <w:cantSplit w:val="1"/>
          <w:trHeight w:val="340" w:hRule="atLeast"/>
          <w:tblHeader w:val="0"/>
        </w:trPr>
        <w:tc>
          <w:tcPr>
            <w:vMerge w:val="continue"/>
            <w:vAlign w:val="cente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B5">
            <w:pPr>
              <w:spacing w:line="276" w:lineRule="auto"/>
              <w:ind w:hanging="2"/>
              <w:jc w:val="right"/>
              <w:rPr>
                <w:sz w:val="22"/>
                <w:szCs w:val="22"/>
                <w:vertAlign w:val="baseline"/>
              </w:rPr>
            </w:pPr>
            <w:r w:rsidDel="00000000" w:rsidR="00000000" w:rsidRPr="00000000">
              <w:rPr>
                <w:sz w:val="22"/>
                <w:szCs w:val="22"/>
                <w:vertAlign w:val="baseline"/>
                <w:rtl w:val="0"/>
              </w:rPr>
              <w:t xml:space="preserve">Lenguas modernas, literatura, lingüística y afines</w:t>
            </w:r>
          </w:p>
        </w:tc>
        <w:tc>
          <w:tcPr>
            <w:vAlign w:val="center"/>
          </w:tcPr>
          <w:p w:rsidR="00000000" w:rsidDel="00000000" w:rsidP="00000000" w:rsidRDefault="00000000" w:rsidRPr="00000000" w14:paraId="000001B6">
            <w:pPr>
              <w:spacing w:line="276" w:lineRule="auto"/>
              <w:ind w:hanging="2"/>
              <w:jc w:val="center"/>
              <w:rPr>
                <w:sz w:val="22"/>
                <w:szCs w:val="22"/>
                <w:vertAlign w:val="baseline"/>
              </w:rPr>
            </w:pPr>
            <w:r w:rsidDel="00000000" w:rsidR="00000000" w:rsidRPr="00000000">
              <w:rPr>
                <w:sz w:val="22"/>
                <w:szCs w:val="22"/>
                <w:vertAlign w:val="baseline"/>
                <w:rtl w:val="0"/>
              </w:rPr>
              <w:t xml:space="preserve">564</w:t>
            </w:r>
          </w:p>
        </w:tc>
      </w:tr>
      <w:tr>
        <w:trPr>
          <w:cantSplit w:val="1"/>
          <w:trHeight w:val="340" w:hRule="atLeast"/>
          <w:tblHeader w:val="0"/>
        </w:trPr>
        <w:tc>
          <w:tcPr>
            <w:vMerge w:val="continue"/>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B8">
            <w:pPr>
              <w:spacing w:line="276" w:lineRule="auto"/>
              <w:ind w:hanging="2"/>
              <w:jc w:val="right"/>
              <w:rPr>
                <w:sz w:val="22"/>
                <w:szCs w:val="22"/>
                <w:vertAlign w:val="baseline"/>
              </w:rPr>
            </w:pPr>
            <w:r w:rsidDel="00000000" w:rsidR="00000000" w:rsidRPr="00000000">
              <w:rPr>
                <w:sz w:val="22"/>
                <w:szCs w:val="22"/>
                <w:vertAlign w:val="baseline"/>
                <w:rtl w:val="0"/>
              </w:rPr>
              <w:t xml:space="preserve">Psicología</w:t>
            </w:r>
          </w:p>
        </w:tc>
        <w:tc>
          <w:tcPr>
            <w:vAlign w:val="center"/>
          </w:tcPr>
          <w:p w:rsidR="00000000" w:rsidDel="00000000" w:rsidP="00000000" w:rsidRDefault="00000000" w:rsidRPr="00000000" w14:paraId="000001B9">
            <w:pPr>
              <w:spacing w:line="276" w:lineRule="auto"/>
              <w:ind w:hanging="2"/>
              <w:jc w:val="center"/>
              <w:rPr>
                <w:sz w:val="22"/>
                <w:szCs w:val="22"/>
                <w:vertAlign w:val="baseline"/>
              </w:rPr>
            </w:pPr>
            <w:r w:rsidDel="00000000" w:rsidR="00000000" w:rsidRPr="00000000">
              <w:rPr>
                <w:sz w:val="22"/>
                <w:szCs w:val="22"/>
                <w:vertAlign w:val="baseline"/>
                <w:rtl w:val="0"/>
              </w:rPr>
              <w:t xml:space="preserve">566</w:t>
            </w:r>
          </w:p>
        </w:tc>
      </w:tr>
      <w:tr>
        <w:trPr>
          <w:cantSplit w:val="1"/>
          <w:trHeight w:val="340" w:hRule="atLeast"/>
          <w:tblHeader w:val="0"/>
        </w:trPr>
        <w:tc>
          <w:tcPr>
            <w:vMerge w:val="continue"/>
            <w:vAlign w:val="cente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BB">
            <w:pPr>
              <w:spacing w:line="276" w:lineRule="auto"/>
              <w:ind w:hanging="2"/>
              <w:jc w:val="right"/>
              <w:rPr>
                <w:sz w:val="22"/>
                <w:szCs w:val="22"/>
                <w:vertAlign w:val="baseline"/>
              </w:rPr>
            </w:pPr>
            <w:r w:rsidDel="00000000" w:rsidR="00000000" w:rsidRPr="00000000">
              <w:rPr>
                <w:sz w:val="22"/>
                <w:szCs w:val="22"/>
                <w:vertAlign w:val="baseline"/>
                <w:rtl w:val="0"/>
              </w:rPr>
              <w:t xml:space="preserve">Filosofía, teología y afines</w:t>
            </w:r>
          </w:p>
        </w:tc>
        <w:tc>
          <w:tcPr>
            <w:vAlign w:val="center"/>
          </w:tcPr>
          <w:p w:rsidR="00000000" w:rsidDel="00000000" w:rsidP="00000000" w:rsidRDefault="00000000" w:rsidRPr="00000000" w14:paraId="000001BC">
            <w:pPr>
              <w:spacing w:line="276" w:lineRule="auto"/>
              <w:ind w:hanging="2"/>
              <w:jc w:val="center"/>
              <w:rPr>
                <w:sz w:val="22"/>
                <w:szCs w:val="22"/>
                <w:vertAlign w:val="baseline"/>
              </w:rPr>
            </w:pPr>
            <w:r w:rsidDel="00000000" w:rsidR="00000000" w:rsidRPr="00000000">
              <w:rPr>
                <w:sz w:val="22"/>
                <w:szCs w:val="22"/>
                <w:vertAlign w:val="baseline"/>
                <w:rtl w:val="0"/>
              </w:rPr>
              <w:t xml:space="preserve">568</w:t>
            </w:r>
          </w:p>
        </w:tc>
      </w:tr>
      <w:tr>
        <w:trPr>
          <w:cantSplit w:val="1"/>
          <w:trHeight w:val="340" w:hRule="atLeast"/>
          <w:tblHeader w:val="0"/>
        </w:trPr>
        <w:tc>
          <w:tcPr>
            <w:vMerge w:val="continue"/>
            <w:vAlign w:val="center"/>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BE">
            <w:pPr>
              <w:spacing w:line="276" w:lineRule="auto"/>
              <w:ind w:hanging="2"/>
              <w:jc w:val="right"/>
              <w:rPr>
                <w:sz w:val="22"/>
                <w:szCs w:val="22"/>
                <w:vertAlign w:val="baseline"/>
              </w:rPr>
            </w:pPr>
            <w:r w:rsidDel="00000000" w:rsidR="00000000" w:rsidRPr="00000000">
              <w:rPr>
                <w:sz w:val="22"/>
                <w:szCs w:val="22"/>
                <w:vertAlign w:val="baseline"/>
                <w:rtl w:val="0"/>
              </w:rPr>
              <w:t xml:space="preserve">Sociología, trabajo social y afines</w:t>
            </w:r>
          </w:p>
        </w:tc>
        <w:tc>
          <w:tcPr>
            <w:vAlign w:val="center"/>
          </w:tcPr>
          <w:p w:rsidR="00000000" w:rsidDel="00000000" w:rsidP="00000000" w:rsidRDefault="00000000" w:rsidRPr="00000000" w14:paraId="000001BF">
            <w:pPr>
              <w:spacing w:line="276" w:lineRule="auto"/>
              <w:ind w:hanging="2"/>
              <w:jc w:val="center"/>
              <w:rPr>
                <w:sz w:val="22"/>
                <w:szCs w:val="22"/>
                <w:vertAlign w:val="baseline"/>
              </w:rPr>
            </w:pPr>
            <w:r w:rsidDel="00000000" w:rsidR="00000000" w:rsidRPr="00000000">
              <w:rPr>
                <w:sz w:val="22"/>
                <w:szCs w:val="22"/>
                <w:vertAlign w:val="baseline"/>
                <w:rtl w:val="0"/>
              </w:rPr>
              <w:t xml:space="preserve">569</w:t>
            </w:r>
          </w:p>
        </w:tc>
      </w:tr>
      <w:tr>
        <w:trPr>
          <w:cantSplit w:val="1"/>
          <w:trHeight w:val="340" w:hRule="atLeast"/>
          <w:tblHeader w:val="0"/>
        </w:trPr>
        <w:tc>
          <w:tcPr>
            <w:vMerge w:val="restart"/>
            <w:vAlign w:val="center"/>
          </w:tcPr>
          <w:p w:rsidR="00000000" w:rsidDel="00000000" w:rsidP="00000000" w:rsidRDefault="00000000" w:rsidRPr="00000000" w14:paraId="000001C0">
            <w:pPr>
              <w:spacing w:line="276" w:lineRule="auto"/>
              <w:ind w:hanging="2"/>
              <w:jc w:val="center"/>
              <w:rPr>
                <w:sz w:val="22"/>
                <w:szCs w:val="22"/>
                <w:vertAlign w:val="baseline"/>
              </w:rPr>
            </w:pPr>
            <w:r w:rsidDel="00000000" w:rsidR="00000000" w:rsidRPr="00000000">
              <w:rPr>
                <w:sz w:val="22"/>
                <w:szCs w:val="22"/>
                <w:vertAlign w:val="baseline"/>
                <w:rtl w:val="0"/>
              </w:rPr>
              <w:t xml:space="preserve">ECONOMIA, ADMINISTRACION, CONTADURIA Y AFINES </w:t>
            </w:r>
          </w:p>
        </w:tc>
        <w:tc>
          <w:tcPr>
            <w:vAlign w:val="center"/>
          </w:tcPr>
          <w:p w:rsidR="00000000" w:rsidDel="00000000" w:rsidP="00000000" w:rsidRDefault="00000000" w:rsidRPr="00000000" w14:paraId="000001C1">
            <w:pPr>
              <w:spacing w:line="276" w:lineRule="auto"/>
              <w:ind w:hanging="2"/>
              <w:jc w:val="right"/>
              <w:rPr>
                <w:sz w:val="22"/>
                <w:szCs w:val="22"/>
                <w:vertAlign w:val="baseline"/>
              </w:rPr>
            </w:pPr>
            <w:r w:rsidDel="00000000" w:rsidR="00000000" w:rsidRPr="00000000">
              <w:rPr>
                <w:sz w:val="22"/>
                <w:szCs w:val="22"/>
                <w:vertAlign w:val="baseline"/>
                <w:rtl w:val="0"/>
              </w:rPr>
              <w:t xml:space="preserve">Administración</w:t>
            </w:r>
          </w:p>
        </w:tc>
        <w:tc>
          <w:tcPr>
            <w:vAlign w:val="center"/>
          </w:tcPr>
          <w:p w:rsidR="00000000" w:rsidDel="00000000" w:rsidP="00000000" w:rsidRDefault="00000000" w:rsidRPr="00000000" w14:paraId="000001C2">
            <w:pPr>
              <w:spacing w:line="276" w:lineRule="auto"/>
              <w:ind w:hanging="2"/>
              <w:jc w:val="center"/>
              <w:rPr>
                <w:sz w:val="22"/>
                <w:szCs w:val="22"/>
                <w:vertAlign w:val="baseline"/>
              </w:rPr>
            </w:pPr>
            <w:r w:rsidDel="00000000" w:rsidR="00000000" w:rsidRPr="00000000">
              <w:rPr>
                <w:sz w:val="22"/>
                <w:szCs w:val="22"/>
                <w:vertAlign w:val="baseline"/>
                <w:rtl w:val="0"/>
              </w:rPr>
              <w:t xml:space="preserve">69</w:t>
            </w:r>
          </w:p>
        </w:tc>
      </w:tr>
      <w:tr>
        <w:trPr>
          <w:cantSplit w:val="1"/>
          <w:trHeight w:val="340" w:hRule="atLeast"/>
          <w:tblHeader w:val="0"/>
        </w:trPr>
        <w:tc>
          <w:tcPr>
            <w:vMerge w:val="continue"/>
            <w:vAlign w:val="cente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C4">
            <w:pPr>
              <w:spacing w:line="276" w:lineRule="auto"/>
              <w:ind w:hanging="2"/>
              <w:jc w:val="right"/>
              <w:rPr>
                <w:sz w:val="22"/>
                <w:szCs w:val="22"/>
                <w:vertAlign w:val="baseline"/>
              </w:rPr>
            </w:pPr>
            <w:r w:rsidDel="00000000" w:rsidR="00000000" w:rsidRPr="00000000">
              <w:rPr>
                <w:sz w:val="22"/>
                <w:szCs w:val="22"/>
                <w:vertAlign w:val="baseline"/>
                <w:rtl w:val="0"/>
              </w:rPr>
              <w:t xml:space="preserve">Economía</w:t>
            </w:r>
          </w:p>
        </w:tc>
        <w:tc>
          <w:tcPr>
            <w:vAlign w:val="center"/>
          </w:tcPr>
          <w:p w:rsidR="00000000" w:rsidDel="00000000" w:rsidP="00000000" w:rsidRDefault="00000000" w:rsidRPr="00000000" w14:paraId="000001C5">
            <w:pPr>
              <w:spacing w:line="276" w:lineRule="auto"/>
              <w:ind w:hanging="2"/>
              <w:jc w:val="center"/>
              <w:rPr>
                <w:sz w:val="22"/>
                <w:szCs w:val="22"/>
                <w:vertAlign w:val="baseline"/>
              </w:rPr>
            </w:pPr>
            <w:r w:rsidDel="00000000" w:rsidR="00000000" w:rsidRPr="00000000">
              <w:rPr>
                <w:sz w:val="22"/>
                <w:szCs w:val="22"/>
                <w:vertAlign w:val="baseline"/>
                <w:rtl w:val="0"/>
              </w:rPr>
              <w:t xml:space="preserve">611</w:t>
            </w:r>
          </w:p>
        </w:tc>
      </w:tr>
      <w:tr>
        <w:trPr>
          <w:cantSplit w:val="1"/>
          <w:trHeight w:val="340" w:hRule="atLeast"/>
          <w:tblHeader w:val="0"/>
        </w:trPr>
        <w:tc>
          <w:tcPr>
            <w:vMerge w:val="continue"/>
            <w:vAlign w:val="cente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C7">
            <w:pPr>
              <w:spacing w:line="276" w:lineRule="auto"/>
              <w:ind w:hanging="2"/>
              <w:jc w:val="right"/>
              <w:rPr>
                <w:sz w:val="22"/>
                <w:szCs w:val="22"/>
                <w:vertAlign w:val="baseline"/>
              </w:rPr>
            </w:pPr>
            <w:r w:rsidDel="00000000" w:rsidR="00000000" w:rsidRPr="00000000">
              <w:rPr>
                <w:sz w:val="22"/>
                <w:szCs w:val="22"/>
                <w:vertAlign w:val="baseline"/>
                <w:rtl w:val="0"/>
              </w:rPr>
              <w:t xml:space="preserve">Contaduría publica</w:t>
            </w:r>
          </w:p>
        </w:tc>
        <w:tc>
          <w:tcPr>
            <w:vAlign w:val="center"/>
          </w:tcPr>
          <w:p w:rsidR="00000000" w:rsidDel="00000000" w:rsidP="00000000" w:rsidRDefault="00000000" w:rsidRPr="00000000" w14:paraId="000001C8">
            <w:pPr>
              <w:spacing w:line="276" w:lineRule="auto"/>
              <w:ind w:hanging="2"/>
              <w:jc w:val="center"/>
              <w:rPr>
                <w:sz w:val="22"/>
                <w:szCs w:val="22"/>
                <w:vertAlign w:val="baseline"/>
              </w:rPr>
            </w:pPr>
            <w:r w:rsidDel="00000000" w:rsidR="00000000" w:rsidRPr="00000000">
              <w:rPr>
                <w:sz w:val="22"/>
                <w:szCs w:val="22"/>
                <w:vertAlign w:val="baseline"/>
                <w:rtl w:val="0"/>
              </w:rPr>
              <w:t xml:space="preserve">612</w:t>
            </w:r>
          </w:p>
        </w:tc>
      </w:tr>
      <w:tr>
        <w:trPr>
          <w:cantSplit w:val="1"/>
          <w:trHeight w:val="340" w:hRule="atLeast"/>
          <w:tblHeader w:val="0"/>
        </w:trPr>
        <w:tc>
          <w:tcPr>
            <w:vMerge w:val="restart"/>
            <w:vAlign w:val="center"/>
          </w:tcPr>
          <w:p w:rsidR="00000000" w:rsidDel="00000000" w:rsidP="00000000" w:rsidRDefault="00000000" w:rsidRPr="00000000" w14:paraId="000001C9">
            <w:pPr>
              <w:spacing w:line="276" w:lineRule="auto"/>
              <w:ind w:hanging="2"/>
              <w:jc w:val="center"/>
              <w:rPr>
                <w:sz w:val="22"/>
                <w:szCs w:val="22"/>
                <w:vertAlign w:val="baseline"/>
              </w:rPr>
            </w:pPr>
            <w:r w:rsidDel="00000000" w:rsidR="00000000" w:rsidRPr="00000000">
              <w:rPr>
                <w:sz w:val="22"/>
                <w:szCs w:val="22"/>
                <w:vertAlign w:val="baseline"/>
                <w:rtl w:val="0"/>
              </w:rPr>
              <w:t xml:space="preserve">INGENIERÍA, ARQUITECTURA, URBANISMO Y AFINES</w:t>
            </w:r>
          </w:p>
        </w:tc>
        <w:tc>
          <w:tcPr>
            <w:vAlign w:val="center"/>
          </w:tcPr>
          <w:p w:rsidR="00000000" w:rsidDel="00000000" w:rsidP="00000000" w:rsidRDefault="00000000" w:rsidRPr="00000000" w14:paraId="000001CA">
            <w:pPr>
              <w:spacing w:line="276" w:lineRule="auto"/>
              <w:ind w:hanging="2"/>
              <w:jc w:val="right"/>
              <w:rPr>
                <w:sz w:val="22"/>
                <w:szCs w:val="22"/>
                <w:vertAlign w:val="baseline"/>
              </w:rPr>
            </w:pPr>
            <w:r w:rsidDel="00000000" w:rsidR="00000000" w:rsidRPr="00000000">
              <w:rPr>
                <w:sz w:val="22"/>
                <w:szCs w:val="22"/>
                <w:vertAlign w:val="baseline"/>
                <w:rtl w:val="0"/>
              </w:rPr>
              <w:t xml:space="preserve">Arquitectura</w:t>
            </w:r>
          </w:p>
        </w:tc>
        <w:tc>
          <w:tcPr>
            <w:vAlign w:val="center"/>
          </w:tcPr>
          <w:p w:rsidR="00000000" w:rsidDel="00000000" w:rsidP="00000000" w:rsidRDefault="00000000" w:rsidRPr="00000000" w14:paraId="000001CB">
            <w:pPr>
              <w:spacing w:line="276" w:lineRule="auto"/>
              <w:ind w:hanging="2"/>
              <w:jc w:val="center"/>
              <w:rPr>
                <w:sz w:val="22"/>
                <w:szCs w:val="22"/>
                <w:vertAlign w:val="baseline"/>
              </w:rPr>
            </w:pPr>
            <w:r w:rsidDel="00000000" w:rsidR="00000000" w:rsidRPr="00000000">
              <w:rPr>
                <w:sz w:val="22"/>
                <w:szCs w:val="22"/>
                <w:vertAlign w:val="baseline"/>
                <w:rtl w:val="0"/>
              </w:rPr>
              <w:t xml:space="preserve">818</w:t>
            </w:r>
          </w:p>
        </w:tc>
      </w:tr>
      <w:tr>
        <w:trPr>
          <w:cantSplit w:val="1"/>
          <w:trHeight w:val="340" w:hRule="atLeast"/>
          <w:tblHeader w:val="0"/>
        </w:trPr>
        <w:tc>
          <w:tcPr>
            <w:vMerge w:val="continue"/>
            <w:vAlign w:val="center"/>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CD">
            <w:pPr>
              <w:spacing w:line="276" w:lineRule="auto"/>
              <w:ind w:hanging="2"/>
              <w:jc w:val="right"/>
              <w:rPr>
                <w:sz w:val="22"/>
                <w:szCs w:val="22"/>
                <w:vertAlign w:val="baseline"/>
              </w:rPr>
            </w:pPr>
            <w:r w:rsidDel="00000000" w:rsidR="00000000" w:rsidRPr="00000000">
              <w:rPr>
                <w:sz w:val="22"/>
                <w:szCs w:val="22"/>
                <w:vertAlign w:val="baseline"/>
                <w:rtl w:val="0"/>
              </w:rPr>
              <w:t xml:space="preserve">Ingeniería biomédica y afines</w:t>
            </w:r>
          </w:p>
        </w:tc>
        <w:tc>
          <w:tcPr>
            <w:vAlign w:val="center"/>
          </w:tcPr>
          <w:p w:rsidR="00000000" w:rsidDel="00000000" w:rsidP="00000000" w:rsidRDefault="00000000" w:rsidRPr="00000000" w14:paraId="000001CE">
            <w:pPr>
              <w:spacing w:line="276" w:lineRule="auto"/>
              <w:ind w:hanging="2"/>
              <w:jc w:val="center"/>
              <w:rPr>
                <w:sz w:val="22"/>
                <w:szCs w:val="22"/>
                <w:vertAlign w:val="baseline"/>
              </w:rPr>
            </w:pPr>
            <w:r w:rsidDel="00000000" w:rsidR="00000000" w:rsidRPr="00000000">
              <w:rPr>
                <w:sz w:val="22"/>
                <w:szCs w:val="22"/>
                <w:vertAlign w:val="baseline"/>
                <w:rtl w:val="0"/>
              </w:rPr>
              <w:t xml:space="preserve">819</w:t>
            </w:r>
          </w:p>
        </w:tc>
      </w:tr>
      <w:tr>
        <w:trPr>
          <w:cantSplit w:val="1"/>
          <w:trHeight w:val="340" w:hRule="atLeast"/>
          <w:tblHeader w:val="0"/>
        </w:trPr>
        <w:tc>
          <w:tcPr>
            <w:vMerge w:val="continue"/>
            <w:vAlign w:val="cente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D0">
            <w:pPr>
              <w:spacing w:line="276" w:lineRule="auto"/>
              <w:ind w:hanging="2"/>
              <w:jc w:val="right"/>
              <w:rPr>
                <w:sz w:val="22"/>
                <w:szCs w:val="22"/>
                <w:vertAlign w:val="baseline"/>
              </w:rPr>
            </w:pPr>
            <w:r w:rsidDel="00000000" w:rsidR="00000000" w:rsidRPr="00000000">
              <w:rPr>
                <w:sz w:val="22"/>
                <w:szCs w:val="22"/>
                <w:vertAlign w:val="baseline"/>
                <w:rtl w:val="0"/>
              </w:rPr>
              <w:t xml:space="preserve">Ingeniería ambiental, sanitaria y afines</w:t>
            </w:r>
          </w:p>
        </w:tc>
        <w:tc>
          <w:tcPr>
            <w:vAlign w:val="center"/>
          </w:tcPr>
          <w:p w:rsidR="00000000" w:rsidDel="00000000" w:rsidP="00000000" w:rsidRDefault="00000000" w:rsidRPr="00000000" w14:paraId="000001D1">
            <w:pPr>
              <w:spacing w:line="276" w:lineRule="auto"/>
              <w:ind w:hanging="2"/>
              <w:jc w:val="center"/>
              <w:rPr>
                <w:sz w:val="22"/>
                <w:szCs w:val="22"/>
                <w:vertAlign w:val="baseline"/>
              </w:rPr>
            </w:pPr>
            <w:r w:rsidDel="00000000" w:rsidR="00000000" w:rsidRPr="00000000">
              <w:rPr>
                <w:sz w:val="22"/>
                <w:szCs w:val="22"/>
                <w:vertAlign w:val="baseline"/>
                <w:rtl w:val="0"/>
              </w:rPr>
              <w:t xml:space="preserve">820</w:t>
            </w:r>
          </w:p>
        </w:tc>
      </w:tr>
      <w:tr>
        <w:trPr>
          <w:cantSplit w:val="1"/>
          <w:trHeight w:val="340" w:hRule="atLeast"/>
          <w:tblHeader w:val="0"/>
        </w:trPr>
        <w:tc>
          <w:tcPr>
            <w:vMerge w:val="continue"/>
            <w:vAlign w:val="cente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D3">
            <w:pPr>
              <w:spacing w:line="276" w:lineRule="auto"/>
              <w:ind w:hanging="2"/>
              <w:jc w:val="right"/>
              <w:rPr>
                <w:sz w:val="22"/>
                <w:szCs w:val="22"/>
                <w:vertAlign w:val="baseline"/>
              </w:rPr>
            </w:pPr>
            <w:r w:rsidDel="00000000" w:rsidR="00000000" w:rsidRPr="00000000">
              <w:rPr>
                <w:sz w:val="22"/>
                <w:szCs w:val="22"/>
                <w:vertAlign w:val="baseline"/>
                <w:rtl w:val="0"/>
              </w:rPr>
              <w:t xml:space="preserve">Ingeniería administrativa y afines</w:t>
            </w:r>
          </w:p>
        </w:tc>
        <w:tc>
          <w:tcPr>
            <w:vAlign w:val="center"/>
          </w:tcPr>
          <w:p w:rsidR="00000000" w:rsidDel="00000000" w:rsidP="00000000" w:rsidRDefault="00000000" w:rsidRPr="00000000" w14:paraId="000001D4">
            <w:pPr>
              <w:spacing w:line="276" w:lineRule="auto"/>
              <w:ind w:hanging="2"/>
              <w:jc w:val="center"/>
              <w:rPr>
                <w:sz w:val="22"/>
                <w:szCs w:val="22"/>
                <w:vertAlign w:val="baseline"/>
              </w:rPr>
            </w:pPr>
            <w:r w:rsidDel="00000000" w:rsidR="00000000" w:rsidRPr="00000000">
              <w:rPr>
                <w:sz w:val="22"/>
                <w:szCs w:val="22"/>
                <w:vertAlign w:val="baseline"/>
                <w:rtl w:val="0"/>
              </w:rPr>
              <w:t xml:space="preserve">821</w:t>
            </w:r>
          </w:p>
        </w:tc>
      </w:tr>
      <w:tr>
        <w:trPr>
          <w:cantSplit w:val="1"/>
          <w:trHeight w:val="340" w:hRule="atLeast"/>
          <w:tblHeader w:val="0"/>
        </w:trPr>
        <w:tc>
          <w:tcPr>
            <w:vMerge w:val="continue"/>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D6">
            <w:pPr>
              <w:spacing w:line="276" w:lineRule="auto"/>
              <w:ind w:hanging="2"/>
              <w:jc w:val="right"/>
              <w:rPr>
                <w:sz w:val="22"/>
                <w:szCs w:val="22"/>
                <w:vertAlign w:val="baseline"/>
              </w:rPr>
            </w:pPr>
            <w:r w:rsidDel="00000000" w:rsidR="00000000" w:rsidRPr="00000000">
              <w:rPr>
                <w:sz w:val="22"/>
                <w:szCs w:val="22"/>
                <w:vertAlign w:val="baseline"/>
                <w:rtl w:val="0"/>
              </w:rPr>
              <w:t xml:space="preserve">Ingeniería agrícola, forestal y afines</w:t>
            </w:r>
          </w:p>
        </w:tc>
        <w:tc>
          <w:tcPr>
            <w:vAlign w:val="center"/>
          </w:tcPr>
          <w:p w:rsidR="00000000" w:rsidDel="00000000" w:rsidP="00000000" w:rsidRDefault="00000000" w:rsidRPr="00000000" w14:paraId="000001D7">
            <w:pPr>
              <w:spacing w:line="276" w:lineRule="auto"/>
              <w:ind w:hanging="2"/>
              <w:jc w:val="center"/>
              <w:rPr>
                <w:sz w:val="22"/>
                <w:szCs w:val="22"/>
                <w:vertAlign w:val="baseline"/>
              </w:rPr>
            </w:pPr>
            <w:r w:rsidDel="00000000" w:rsidR="00000000" w:rsidRPr="00000000">
              <w:rPr>
                <w:sz w:val="22"/>
                <w:szCs w:val="22"/>
                <w:vertAlign w:val="baseline"/>
                <w:rtl w:val="0"/>
              </w:rPr>
              <w:t xml:space="preserve">822</w:t>
            </w:r>
          </w:p>
        </w:tc>
      </w:tr>
      <w:tr>
        <w:trPr>
          <w:cantSplit w:val="1"/>
          <w:trHeight w:val="340" w:hRule="atLeast"/>
          <w:tblHeader w:val="0"/>
        </w:trPr>
        <w:tc>
          <w:tcPr>
            <w:vMerge w:val="continue"/>
            <w:vAlign w:val="center"/>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D9">
            <w:pPr>
              <w:spacing w:line="276" w:lineRule="auto"/>
              <w:ind w:hanging="2"/>
              <w:jc w:val="right"/>
              <w:rPr>
                <w:sz w:val="22"/>
                <w:szCs w:val="22"/>
                <w:vertAlign w:val="baseline"/>
              </w:rPr>
            </w:pPr>
            <w:r w:rsidDel="00000000" w:rsidR="00000000" w:rsidRPr="00000000">
              <w:rPr>
                <w:sz w:val="22"/>
                <w:szCs w:val="22"/>
                <w:vertAlign w:val="baseline"/>
                <w:rtl w:val="0"/>
              </w:rPr>
              <w:t xml:space="preserve">Ingeniería agroindustrial, alimentos y afines</w:t>
            </w:r>
          </w:p>
        </w:tc>
        <w:tc>
          <w:tcPr>
            <w:vAlign w:val="center"/>
          </w:tcPr>
          <w:p w:rsidR="00000000" w:rsidDel="00000000" w:rsidP="00000000" w:rsidRDefault="00000000" w:rsidRPr="00000000" w14:paraId="000001DA">
            <w:pPr>
              <w:spacing w:line="276" w:lineRule="auto"/>
              <w:ind w:hanging="2"/>
              <w:jc w:val="center"/>
              <w:rPr>
                <w:sz w:val="22"/>
                <w:szCs w:val="22"/>
                <w:vertAlign w:val="baseline"/>
              </w:rPr>
            </w:pPr>
            <w:r w:rsidDel="00000000" w:rsidR="00000000" w:rsidRPr="00000000">
              <w:rPr>
                <w:sz w:val="22"/>
                <w:szCs w:val="22"/>
                <w:vertAlign w:val="baseline"/>
                <w:rtl w:val="0"/>
              </w:rPr>
              <w:t xml:space="preserve">823</w:t>
            </w:r>
          </w:p>
        </w:tc>
      </w:tr>
      <w:tr>
        <w:trPr>
          <w:cantSplit w:val="1"/>
          <w:trHeight w:val="340" w:hRule="atLeast"/>
          <w:tblHeader w:val="0"/>
        </w:trPr>
        <w:tc>
          <w:tcPr>
            <w:vMerge w:val="continue"/>
            <w:vAlign w:val="center"/>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DC">
            <w:pPr>
              <w:spacing w:line="276" w:lineRule="auto"/>
              <w:ind w:hanging="2"/>
              <w:jc w:val="right"/>
              <w:rPr>
                <w:sz w:val="22"/>
                <w:szCs w:val="22"/>
                <w:vertAlign w:val="baseline"/>
              </w:rPr>
            </w:pPr>
            <w:r w:rsidDel="00000000" w:rsidR="00000000" w:rsidRPr="00000000">
              <w:rPr>
                <w:sz w:val="22"/>
                <w:szCs w:val="22"/>
                <w:vertAlign w:val="baseline"/>
                <w:rtl w:val="0"/>
              </w:rPr>
              <w:t xml:space="preserve">Ingeniería agronómica, pecuaria y afines</w:t>
            </w:r>
          </w:p>
        </w:tc>
        <w:tc>
          <w:tcPr>
            <w:vAlign w:val="center"/>
          </w:tcPr>
          <w:p w:rsidR="00000000" w:rsidDel="00000000" w:rsidP="00000000" w:rsidRDefault="00000000" w:rsidRPr="00000000" w14:paraId="000001DD">
            <w:pPr>
              <w:spacing w:line="276" w:lineRule="auto"/>
              <w:ind w:hanging="2"/>
              <w:jc w:val="center"/>
              <w:rPr>
                <w:sz w:val="22"/>
                <w:szCs w:val="22"/>
                <w:vertAlign w:val="baseline"/>
              </w:rPr>
            </w:pPr>
            <w:r w:rsidDel="00000000" w:rsidR="00000000" w:rsidRPr="00000000">
              <w:rPr>
                <w:sz w:val="22"/>
                <w:szCs w:val="22"/>
                <w:vertAlign w:val="baseline"/>
                <w:rtl w:val="0"/>
              </w:rPr>
              <w:t xml:space="preserve">824</w:t>
            </w:r>
          </w:p>
        </w:tc>
      </w:tr>
      <w:tr>
        <w:trPr>
          <w:cantSplit w:val="1"/>
          <w:trHeight w:val="340" w:hRule="atLeast"/>
          <w:tblHeader w:val="0"/>
        </w:trPr>
        <w:tc>
          <w:tcPr>
            <w:vMerge w:val="continue"/>
            <w:vAlign w:val="cente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DF">
            <w:pPr>
              <w:spacing w:line="276" w:lineRule="auto"/>
              <w:ind w:hanging="2"/>
              <w:jc w:val="right"/>
              <w:rPr>
                <w:sz w:val="22"/>
                <w:szCs w:val="22"/>
                <w:vertAlign w:val="baseline"/>
              </w:rPr>
            </w:pPr>
            <w:r w:rsidDel="00000000" w:rsidR="00000000" w:rsidRPr="00000000">
              <w:rPr>
                <w:sz w:val="22"/>
                <w:szCs w:val="22"/>
                <w:vertAlign w:val="baseline"/>
                <w:rtl w:val="0"/>
              </w:rPr>
              <w:t xml:space="preserve">Ingeniería civil y afines</w:t>
            </w:r>
          </w:p>
        </w:tc>
        <w:tc>
          <w:tcPr>
            <w:vAlign w:val="center"/>
          </w:tcPr>
          <w:p w:rsidR="00000000" w:rsidDel="00000000" w:rsidP="00000000" w:rsidRDefault="00000000" w:rsidRPr="00000000" w14:paraId="000001E0">
            <w:pPr>
              <w:spacing w:line="276" w:lineRule="auto"/>
              <w:ind w:hanging="2"/>
              <w:jc w:val="center"/>
              <w:rPr>
                <w:sz w:val="22"/>
                <w:szCs w:val="22"/>
                <w:vertAlign w:val="baseline"/>
              </w:rPr>
            </w:pPr>
            <w:r w:rsidDel="00000000" w:rsidR="00000000" w:rsidRPr="00000000">
              <w:rPr>
                <w:sz w:val="22"/>
                <w:szCs w:val="22"/>
                <w:vertAlign w:val="baseline"/>
                <w:rtl w:val="0"/>
              </w:rPr>
              <w:t xml:space="preserve">825</w:t>
            </w:r>
          </w:p>
        </w:tc>
      </w:tr>
      <w:tr>
        <w:trPr>
          <w:cantSplit w:val="1"/>
          <w:trHeight w:val="340" w:hRule="atLeast"/>
          <w:tblHeader w:val="0"/>
        </w:trPr>
        <w:tc>
          <w:tcPr>
            <w:vMerge w:val="continue"/>
            <w:vAlign w:val="cente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E2">
            <w:pPr>
              <w:spacing w:line="276" w:lineRule="auto"/>
              <w:ind w:hanging="2"/>
              <w:jc w:val="right"/>
              <w:rPr>
                <w:sz w:val="22"/>
                <w:szCs w:val="22"/>
                <w:vertAlign w:val="baseline"/>
              </w:rPr>
            </w:pPr>
            <w:r w:rsidDel="00000000" w:rsidR="00000000" w:rsidRPr="00000000">
              <w:rPr>
                <w:sz w:val="22"/>
                <w:szCs w:val="22"/>
                <w:vertAlign w:val="baseline"/>
                <w:rtl w:val="0"/>
              </w:rPr>
              <w:t xml:space="preserve">Ingeniería de minas, metalurgia y afines</w:t>
            </w:r>
          </w:p>
        </w:tc>
        <w:tc>
          <w:tcPr>
            <w:vAlign w:val="center"/>
          </w:tcPr>
          <w:p w:rsidR="00000000" w:rsidDel="00000000" w:rsidP="00000000" w:rsidRDefault="00000000" w:rsidRPr="00000000" w14:paraId="000001E3">
            <w:pPr>
              <w:spacing w:line="276" w:lineRule="auto"/>
              <w:ind w:hanging="2"/>
              <w:jc w:val="center"/>
              <w:rPr>
                <w:sz w:val="22"/>
                <w:szCs w:val="22"/>
                <w:vertAlign w:val="baseline"/>
              </w:rPr>
            </w:pPr>
            <w:r w:rsidDel="00000000" w:rsidR="00000000" w:rsidRPr="00000000">
              <w:rPr>
                <w:sz w:val="22"/>
                <w:szCs w:val="22"/>
                <w:vertAlign w:val="baseline"/>
                <w:rtl w:val="0"/>
              </w:rPr>
              <w:t xml:space="preserve">826</w:t>
            </w:r>
          </w:p>
        </w:tc>
      </w:tr>
      <w:tr>
        <w:trPr>
          <w:cantSplit w:val="1"/>
          <w:trHeight w:val="340" w:hRule="atLeast"/>
          <w:tblHeader w:val="0"/>
        </w:trPr>
        <w:tc>
          <w:tcPr>
            <w:vMerge w:val="continue"/>
            <w:vAlign w:val="cente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E5">
            <w:pPr>
              <w:spacing w:line="276" w:lineRule="auto"/>
              <w:ind w:hanging="2"/>
              <w:jc w:val="right"/>
              <w:rPr>
                <w:sz w:val="22"/>
                <w:szCs w:val="22"/>
                <w:vertAlign w:val="baseline"/>
              </w:rPr>
            </w:pPr>
            <w:r w:rsidDel="00000000" w:rsidR="00000000" w:rsidRPr="00000000">
              <w:rPr>
                <w:sz w:val="22"/>
                <w:szCs w:val="22"/>
                <w:vertAlign w:val="baseline"/>
                <w:rtl w:val="0"/>
              </w:rPr>
              <w:t xml:space="preserve">Ingeniería de sistemas, telemática y afines</w:t>
            </w:r>
          </w:p>
        </w:tc>
        <w:tc>
          <w:tcPr>
            <w:vAlign w:val="center"/>
          </w:tcPr>
          <w:p w:rsidR="00000000" w:rsidDel="00000000" w:rsidP="00000000" w:rsidRDefault="00000000" w:rsidRPr="00000000" w14:paraId="000001E6">
            <w:pPr>
              <w:spacing w:line="276" w:lineRule="auto"/>
              <w:ind w:hanging="2"/>
              <w:jc w:val="center"/>
              <w:rPr>
                <w:sz w:val="22"/>
                <w:szCs w:val="22"/>
                <w:vertAlign w:val="baseline"/>
              </w:rPr>
            </w:pPr>
            <w:r w:rsidDel="00000000" w:rsidR="00000000" w:rsidRPr="00000000">
              <w:rPr>
                <w:sz w:val="22"/>
                <w:szCs w:val="22"/>
                <w:vertAlign w:val="baseline"/>
                <w:rtl w:val="0"/>
              </w:rPr>
              <w:t xml:space="preserve">827</w:t>
            </w:r>
          </w:p>
        </w:tc>
      </w:tr>
      <w:tr>
        <w:trPr>
          <w:cantSplit w:val="1"/>
          <w:trHeight w:val="340" w:hRule="atLeast"/>
          <w:tblHeader w:val="0"/>
        </w:trPr>
        <w:tc>
          <w:tcPr>
            <w:vMerge w:val="continue"/>
            <w:vAlign w:val="cente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E8">
            <w:pPr>
              <w:spacing w:line="276" w:lineRule="auto"/>
              <w:ind w:hanging="2"/>
              <w:jc w:val="right"/>
              <w:rPr>
                <w:sz w:val="22"/>
                <w:szCs w:val="22"/>
                <w:vertAlign w:val="baseline"/>
              </w:rPr>
            </w:pPr>
            <w:r w:rsidDel="00000000" w:rsidR="00000000" w:rsidRPr="00000000">
              <w:rPr>
                <w:sz w:val="22"/>
                <w:szCs w:val="22"/>
                <w:vertAlign w:val="baseline"/>
                <w:rtl w:val="0"/>
              </w:rPr>
              <w:t xml:space="preserve">Ingeniería eléctrica y afines</w:t>
            </w:r>
          </w:p>
        </w:tc>
        <w:tc>
          <w:tcPr>
            <w:vAlign w:val="center"/>
          </w:tcPr>
          <w:p w:rsidR="00000000" w:rsidDel="00000000" w:rsidP="00000000" w:rsidRDefault="00000000" w:rsidRPr="00000000" w14:paraId="000001E9">
            <w:pPr>
              <w:spacing w:line="276" w:lineRule="auto"/>
              <w:ind w:hanging="2"/>
              <w:jc w:val="center"/>
              <w:rPr>
                <w:sz w:val="22"/>
                <w:szCs w:val="22"/>
                <w:vertAlign w:val="baseline"/>
              </w:rPr>
            </w:pPr>
            <w:r w:rsidDel="00000000" w:rsidR="00000000" w:rsidRPr="00000000">
              <w:rPr>
                <w:sz w:val="22"/>
                <w:szCs w:val="22"/>
                <w:vertAlign w:val="baseline"/>
                <w:rtl w:val="0"/>
              </w:rPr>
              <w:t xml:space="preserve">828</w:t>
            </w:r>
          </w:p>
        </w:tc>
      </w:tr>
      <w:tr>
        <w:trPr>
          <w:cantSplit w:val="1"/>
          <w:trHeight w:val="340" w:hRule="atLeast"/>
          <w:tblHeader w:val="0"/>
        </w:trPr>
        <w:tc>
          <w:tcPr>
            <w:vMerge w:val="continue"/>
            <w:vAlign w:val="cente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EB">
            <w:pPr>
              <w:spacing w:line="276" w:lineRule="auto"/>
              <w:ind w:hanging="2"/>
              <w:jc w:val="right"/>
              <w:rPr>
                <w:sz w:val="22"/>
                <w:szCs w:val="22"/>
                <w:vertAlign w:val="baseline"/>
              </w:rPr>
            </w:pPr>
            <w:r w:rsidDel="00000000" w:rsidR="00000000" w:rsidRPr="00000000">
              <w:rPr>
                <w:sz w:val="22"/>
                <w:szCs w:val="22"/>
                <w:vertAlign w:val="baseline"/>
                <w:rtl w:val="0"/>
              </w:rPr>
              <w:t xml:space="preserve">Ingeniería electrónica, telecomunicaciones y afines</w:t>
            </w:r>
          </w:p>
        </w:tc>
        <w:tc>
          <w:tcPr>
            <w:vAlign w:val="center"/>
          </w:tcPr>
          <w:p w:rsidR="00000000" w:rsidDel="00000000" w:rsidP="00000000" w:rsidRDefault="00000000" w:rsidRPr="00000000" w14:paraId="000001EC">
            <w:pPr>
              <w:spacing w:line="276" w:lineRule="auto"/>
              <w:ind w:hanging="2"/>
              <w:jc w:val="center"/>
              <w:rPr>
                <w:sz w:val="22"/>
                <w:szCs w:val="22"/>
                <w:vertAlign w:val="baseline"/>
              </w:rPr>
            </w:pPr>
            <w:r w:rsidDel="00000000" w:rsidR="00000000" w:rsidRPr="00000000">
              <w:rPr>
                <w:sz w:val="22"/>
                <w:szCs w:val="22"/>
                <w:vertAlign w:val="baseline"/>
                <w:rtl w:val="0"/>
              </w:rPr>
              <w:t xml:space="preserve">829</w:t>
            </w:r>
          </w:p>
        </w:tc>
      </w:tr>
      <w:tr>
        <w:trPr>
          <w:cantSplit w:val="1"/>
          <w:trHeight w:val="340" w:hRule="atLeast"/>
          <w:tblHeader w:val="0"/>
        </w:trPr>
        <w:tc>
          <w:tcPr>
            <w:vMerge w:val="continue"/>
            <w:vAlign w:val="cente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EE">
            <w:pPr>
              <w:spacing w:line="276" w:lineRule="auto"/>
              <w:ind w:hanging="2"/>
              <w:jc w:val="right"/>
              <w:rPr>
                <w:sz w:val="22"/>
                <w:szCs w:val="22"/>
                <w:vertAlign w:val="baseline"/>
              </w:rPr>
            </w:pPr>
            <w:r w:rsidDel="00000000" w:rsidR="00000000" w:rsidRPr="00000000">
              <w:rPr>
                <w:sz w:val="22"/>
                <w:szCs w:val="22"/>
                <w:vertAlign w:val="baseline"/>
                <w:rtl w:val="0"/>
              </w:rPr>
              <w:t xml:space="preserve">Ingeniería industrial y afines</w:t>
            </w:r>
          </w:p>
        </w:tc>
        <w:tc>
          <w:tcPr>
            <w:vAlign w:val="center"/>
          </w:tcPr>
          <w:p w:rsidR="00000000" w:rsidDel="00000000" w:rsidP="00000000" w:rsidRDefault="00000000" w:rsidRPr="00000000" w14:paraId="000001EF">
            <w:pPr>
              <w:spacing w:line="276" w:lineRule="auto"/>
              <w:ind w:hanging="2"/>
              <w:jc w:val="center"/>
              <w:rPr>
                <w:sz w:val="22"/>
                <w:szCs w:val="22"/>
                <w:vertAlign w:val="baseline"/>
              </w:rPr>
            </w:pPr>
            <w:r w:rsidDel="00000000" w:rsidR="00000000" w:rsidRPr="00000000">
              <w:rPr>
                <w:sz w:val="22"/>
                <w:szCs w:val="22"/>
                <w:vertAlign w:val="baseline"/>
                <w:rtl w:val="0"/>
              </w:rPr>
              <w:t xml:space="preserve">830</w:t>
            </w:r>
          </w:p>
        </w:tc>
      </w:tr>
      <w:tr>
        <w:trPr>
          <w:cantSplit w:val="1"/>
          <w:trHeight w:val="340" w:hRule="atLeast"/>
          <w:tblHeader w:val="0"/>
        </w:trPr>
        <w:tc>
          <w:tcPr>
            <w:vMerge w:val="continue"/>
            <w:vAlign w:val="cente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F1">
            <w:pPr>
              <w:spacing w:line="276" w:lineRule="auto"/>
              <w:ind w:hanging="2"/>
              <w:jc w:val="right"/>
              <w:rPr>
                <w:sz w:val="22"/>
                <w:szCs w:val="22"/>
                <w:vertAlign w:val="baseline"/>
              </w:rPr>
            </w:pPr>
            <w:r w:rsidDel="00000000" w:rsidR="00000000" w:rsidRPr="00000000">
              <w:rPr>
                <w:sz w:val="22"/>
                <w:szCs w:val="22"/>
                <w:vertAlign w:val="baseline"/>
                <w:rtl w:val="0"/>
              </w:rPr>
              <w:t xml:space="preserve">Ingeniería mecánica y afines</w:t>
            </w:r>
          </w:p>
        </w:tc>
        <w:tc>
          <w:tcPr>
            <w:vAlign w:val="center"/>
          </w:tcPr>
          <w:p w:rsidR="00000000" w:rsidDel="00000000" w:rsidP="00000000" w:rsidRDefault="00000000" w:rsidRPr="00000000" w14:paraId="000001F2">
            <w:pPr>
              <w:spacing w:line="276" w:lineRule="auto"/>
              <w:ind w:hanging="2"/>
              <w:jc w:val="center"/>
              <w:rPr>
                <w:sz w:val="22"/>
                <w:szCs w:val="22"/>
                <w:vertAlign w:val="baseline"/>
              </w:rPr>
            </w:pPr>
            <w:r w:rsidDel="00000000" w:rsidR="00000000" w:rsidRPr="00000000">
              <w:rPr>
                <w:sz w:val="22"/>
                <w:szCs w:val="22"/>
                <w:vertAlign w:val="baseline"/>
                <w:rtl w:val="0"/>
              </w:rPr>
              <w:t xml:space="preserve">831</w:t>
            </w:r>
          </w:p>
        </w:tc>
      </w:tr>
      <w:tr>
        <w:trPr>
          <w:cantSplit w:val="1"/>
          <w:trHeight w:val="340" w:hRule="atLeast"/>
          <w:tblHeader w:val="0"/>
        </w:trPr>
        <w:tc>
          <w:tcPr>
            <w:vMerge w:val="continue"/>
            <w:vAlign w:val="cente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F4">
            <w:pPr>
              <w:spacing w:line="276" w:lineRule="auto"/>
              <w:ind w:hanging="2"/>
              <w:jc w:val="right"/>
              <w:rPr>
                <w:sz w:val="22"/>
                <w:szCs w:val="22"/>
                <w:vertAlign w:val="baseline"/>
              </w:rPr>
            </w:pPr>
            <w:r w:rsidDel="00000000" w:rsidR="00000000" w:rsidRPr="00000000">
              <w:rPr>
                <w:sz w:val="22"/>
                <w:szCs w:val="22"/>
                <w:vertAlign w:val="baseline"/>
                <w:rtl w:val="0"/>
              </w:rPr>
              <w:t xml:space="preserve">Ingeniería química y afines</w:t>
            </w:r>
          </w:p>
        </w:tc>
        <w:tc>
          <w:tcPr>
            <w:vAlign w:val="center"/>
          </w:tcPr>
          <w:p w:rsidR="00000000" w:rsidDel="00000000" w:rsidP="00000000" w:rsidRDefault="00000000" w:rsidRPr="00000000" w14:paraId="000001F5">
            <w:pPr>
              <w:spacing w:line="276" w:lineRule="auto"/>
              <w:ind w:hanging="2"/>
              <w:jc w:val="center"/>
              <w:rPr>
                <w:sz w:val="22"/>
                <w:szCs w:val="22"/>
                <w:vertAlign w:val="baseline"/>
              </w:rPr>
            </w:pPr>
            <w:r w:rsidDel="00000000" w:rsidR="00000000" w:rsidRPr="00000000">
              <w:rPr>
                <w:sz w:val="22"/>
                <w:szCs w:val="22"/>
                <w:vertAlign w:val="baseline"/>
                <w:rtl w:val="0"/>
              </w:rPr>
              <w:t xml:space="preserve">832</w:t>
            </w:r>
          </w:p>
        </w:tc>
      </w:tr>
      <w:tr>
        <w:trPr>
          <w:cantSplit w:val="1"/>
          <w:trHeight w:val="340" w:hRule="atLeast"/>
          <w:tblHeader w:val="0"/>
        </w:trPr>
        <w:tc>
          <w:tcPr>
            <w:vMerge w:val="continue"/>
            <w:vAlign w:val="cente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F7">
            <w:pPr>
              <w:spacing w:line="276" w:lineRule="auto"/>
              <w:ind w:hanging="2"/>
              <w:jc w:val="right"/>
              <w:rPr>
                <w:sz w:val="22"/>
                <w:szCs w:val="22"/>
                <w:vertAlign w:val="baseline"/>
              </w:rPr>
            </w:pPr>
            <w:r w:rsidDel="00000000" w:rsidR="00000000" w:rsidRPr="00000000">
              <w:rPr>
                <w:sz w:val="22"/>
                <w:szCs w:val="22"/>
                <w:vertAlign w:val="baseline"/>
                <w:rtl w:val="0"/>
              </w:rPr>
              <w:t xml:space="preserve">Otras ingenierías</w:t>
            </w:r>
          </w:p>
        </w:tc>
        <w:tc>
          <w:tcPr>
            <w:vAlign w:val="center"/>
          </w:tcPr>
          <w:p w:rsidR="00000000" w:rsidDel="00000000" w:rsidP="00000000" w:rsidRDefault="00000000" w:rsidRPr="00000000" w14:paraId="000001F8">
            <w:pPr>
              <w:spacing w:line="276" w:lineRule="auto"/>
              <w:ind w:hanging="2"/>
              <w:jc w:val="center"/>
              <w:rPr>
                <w:sz w:val="22"/>
                <w:szCs w:val="22"/>
                <w:vertAlign w:val="baseline"/>
              </w:rPr>
            </w:pPr>
            <w:r w:rsidDel="00000000" w:rsidR="00000000" w:rsidRPr="00000000">
              <w:rPr>
                <w:sz w:val="22"/>
                <w:szCs w:val="22"/>
                <w:vertAlign w:val="baseline"/>
                <w:rtl w:val="0"/>
              </w:rPr>
              <w:t xml:space="preserve">833</w:t>
            </w:r>
          </w:p>
        </w:tc>
      </w:tr>
      <w:tr>
        <w:trPr>
          <w:cantSplit w:val="1"/>
          <w:trHeight w:val="340" w:hRule="atLeast"/>
          <w:tblHeader w:val="0"/>
        </w:trPr>
        <w:tc>
          <w:tcPr>
            <w:vMerge w:val="restart"/>
            <w:vAlign w:val="center"/>
          </w:tcPr>
          <w:p w:rsidR="00000000" w:rsidDel="00000000" w:rsidP="00000000" w:rsidRDefault="00000000" w:rsidRPr="00000000" w14:paraId="000001F9">
            <w:pPr>
              <w:spacing w:line="276" w:lineRule="auto"/>
              <w:ind w:hanging="2"/>
              <w:jc w:val="center"/>
              <w:rPr>
                <w:sz w:val="22"/>
                <w:szCs w:val="22"/>
                <w:vertAlign w:val="baseline"/>
              </w:rPr>
            </w:pPr>
            <w:r w:rsidDel="00000000" w:rsidR="00000000" w:rsidRPr="00000000">
              <w:rPr>
                <w:sz w:val="22"/>
                <w:szCs w:val="22"/>
                <w:vertAlign w:val="baseline"/>
                <w:rtl w:val="0"/>
              </w:rPr>
              <w:t xml:space="preserve">MATEMÁTICAS Y CIENCIAS NATURALES  </w:t>
            </w:r>
          </w:p>
        </w:tc>
        <w:tc>
          <w:tcPr>
            <w:vAlign w:val="center"/>
          </w:tcPr>
          <w:p w:rsidR="00000000" w:rsidDel="00000000" w:rsidP="00000000" w:rsidRDefault="00000000" w:rsidRPr="00000000" w14:paraId="000001FA">
            <w:pPr>
              <w:spacing w:line="276" w:lineRule="auto"/>
              <w:ind w:hanging="2"/>
              <w:jc w:val="right"/>
              <w:rPr>
                <w:sz w:val="22"/>
                <w:szCs w:val="22"/>
                <w:vertAlign w:val="baseline"/>
              </w:rPr>
            </w:pPr>
            <w:r w:rsidDel="00000000" w:rsidR="00000000" w:rsidRPr="00000000">
              <w:rPr>
                <w:sz w:val="22"/>
                <w:szCs w:val="22"/>
                <w:vertAlign w:val="baseline"/>
                <w:rtl w:val="0"/>
              </w:rPr>
              <w:t xml:space="preserve">Biología, microbiología y afines</w:t>
            </w:r>
          </w:p>
        </w:tc>
        <w:tc>
          <w:tcPr>
            <w:vAlign w:val="center"/>
          </w:tcPr>
          <w:p w:rsidR="00000000" w:rsidDel="00000000" w:rsidP="00000000" w:rsidRDefault="00000000" w:rsidRPr="00000000" w14:paraId="000001FB">
            <w:pPr>
              <w:spacing w:line="276" w:lineRule="auto"/>
              <w:ind w:hanging="2"/>
              <w:jc w:val="center"/>
              <w:rPr>
                <w:sz w:val="22"/>
                <w:szCs w:val="22"/>
                <w:vertAlign w:val="baseline"/>
              </w:rPr>
            </w:pPr>
            <w:r w:rsidDel="00000000" w:rsidR="00000000" w:rsidRPr="00000000">
              <w:rPr>
                <w:sz w:val="22"/>
                <w:szCs w:val="22"/>
                <w:vertAlign w:val="baseline"/>
                <w:rtl w:val="0"/>
              </w:rPr>
              <w:t xml:space="preserve">934</w:t>
            </w:r>
          </w:p>
        </w:tc>
      </w:tr>
      <w:tr>
        <w:trPr>
          <w:cantSplit w:val="1"/>
          <w:trHeight w:val="340" w:hRule="atLeast"/>
          <w:tblHeader w:val="0"/>
        </w:trPr>
        <w:tc>
          <w:tcPr>
            <w:vMerge w:val="continue"/>
            <w:vAlign w:val="cente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FD">
            <w:pPr>
              <w:spacing w:line="276" w:lineRule="auto"/>
              <w:ind w:hanging="2"/>
              <w:jc w:val="right"/>
              <w:rPr>
                <w:sz w:val="22"/>
                <w:szCs w:val="22"/>
                <w:vertAlign w:val="baseline"/>
              </w:rPr>
            </w:pPr>
            <w:r w:rsidDel="00000000" w:rsidR="00000000" w:rsidRPr="00000000">
              <w:rPr>
                <w:sz w:val="22"/>
                <w:szCs w:val="22"/>
                <w:vertAlign w:val="baseline"/>
                <w:rtl w:val="0"/>
              </w:rPr>
              <w:t xml:space="preserve">Física</w:t>
            </w:r>
          </w:p>
        </w:tc>
        <w:tc>
          <w:tcPr>
            <w:vAlign w:val="center"/>
          </w:tcPr>
          <w:p w:rsidR="00000000" w:rsidDel="00000000" w:rsidP="00000000" w:rsidRDefault="00000000" w:rsidRPr="00000000" w14:paraId="000001FE">
            <w:pPr>
              <w:spacing w:line="276" w:lineRule="auto"/>
              <w:ind w:hanging="2"/>
              <w:jc w:val="center"/>
              <w:rPr>
                <w:sz w:val="22"/>
                <w:szCs w:val="22"/>
                <w:vertAlign w:val="baseline"/>
              </w:rPr>
            </w:pPr>
            <w:r w:rsidDel="00000000" w:rsidR="00000000" w:rsidRPr="00000000">
              <w:rPr>
                <w:sz w:val="22"/>
                <w:szCs w:val="22"/>
                <w:vertAlign w:val="baseline"/>
                <w:rtl w:val="0"/>
              </w:rPr>
              <w:t xml:space="preserve">935</w:t>
            </w:r>
          </w:p>
        </w:tc>
      </w:tr>
      <w:tr>
        <w:trPr>
          <w:cantSplit w:val="1"/>
          <w:trHeight w:val="340" w:hRule="atLeast"/>
          <w:tblHeader w:val="0"/>
        </w:trPr>
        <w:tc>
          <w:tcPr>
            <w:vMerge w:val="continue"/>
            <w:vAlign w:val="cente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200">
            <w:pPr>
              <w:spacing w:line="276" w:lineRule="auto"/>
              <w:ind w:hanging="2"/>
              <w:jc w:val="right"/>
              <w:rPr>
                <w:sz w:val="22"/>
                <w:szCs w:val="22"/>
                <w:vertAlign w:val="baseline"/>
              </w:rPr>
            </w:pPr>
            <w:r w:rsidDel="00000000" w:rsidR="00000000" w:rsidRPr="00000000">
              <w:rPr>
                <w:sz w:val="22"/>
                <w:szCs w:val="22"/>
                <w:vertAlign w:val="baseline"/>
                <w:rtl w:val="0"/>
              </w:rPr>
              <w:t xml:space="preserve">Geología, otros programas de ciencias naturales</w:t>
            </w:r>
          </w:p>
        </w:tc>
        <w:tc>
          <w:tcPr>
            <w:vAlign w:val="center"/>
          </w:tcPr>
          <w:p w:rsidR="00000000" w:rsidDel="00000000" w:rsidP="00000000" w:rsidRDefault="00000000" w:rsidRPr="00000000" w14:paraId="00000201">
            <w:pPr>
              <w:spacing w:line="276" w:lineRule="auto"/>
              <w:ind w:hanging="2"/>
              <w:jc w:val="center"/>
              <w:rPr>
                <w:sz w:val="22"/>
                <w:szCs w:val="22"/>
                <w:vertAlign w:val="baseline"/>
              </w:rPr>
            </w:pPr>
            <w:r w:rsidDel="00000000" w:rsidR="00000000" w:rsidRPr="00000000">
              <w:rPr>
                <w:sz w:val="22"/>
                <w:szCs w:val="22"/>
                <w:vertAlign w:val="baseline"/>
                <w:rtl w:val="0"/>
              </w:rPr>
              <w:t xml:space="preserve">936</w:t>
            </w:r>
          </w:p>
        </w:tc>
      </w:tr>
      <w:tr>
        <w:trPr>
          <w:cantSplit w:val="1"/>
          <w:trHeight w:val="340" w:hRule="atLeast"/>
          <w:tblHeader w:val="0"/>
        </w:trPr>
        <w:tc>
          <w:tcPr>
            <w:vMerge w:val="continue"/>
            <w:vAlign w:val="cente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203">
            <w:pPr>
              <w:spacing w:line="276" w:lineRule="auto"/>
              <w:ind w:hanging="2"/>
              <w:jc w:val="right"/>
              <w:rPr>
                <w:sz w:val="22"/>
                <w:szCs w:val="22"/>
                <w:vertAlign w:val="baseline"/>
              </w:rPr>
            </w:pPr>
            <w:r w:rsidDel="00000000" w:rsidR="00000000" w:rsidRPr="00000000">
              <w:rPr>
                <w:sz w:val="22"/>
                <w:szCs w:val="22"/>
                <w:vertAlign w:val="baseline"/>
                <w:rtl w:val="0"/>
              </w:rPr>
              <w:t xml:space="preserve">Matemáticas, estadística y afines</w:t>
            </w:r>
          </w:p>
        </w:tc>
        <w:tc>
          <w:tcPr>
            <w:vAlign w:val="center"/>
          </w:tcPr>
          <w:p w:rsidR="00000000" w:rsidDel="00000000" w:rsidP="00000000" w:rsidRDefault="00000000" w:rsidRPr="00000000" w14:paraId="00000204">
            <w:pPr>
              <w:spacing w:line="276" w:lineRule="auto"/>
              <w:ind w:hanging="2"/>
              <w:jc w:val="center"/>
              <w:rPr>
                <w:sz w:val="22"/>
                <w:szCs w:val="22"/>
                <w:vertAlign w:val="baseline"/>
              </w:rPr>
            </w:pPr>
            <w:r w:rsidDel="00000000" w:rsidR="00000000" w:rsidRPr="00000000">
              <w:rPr>
                <w:sz w:val="22"/>
                <w:szCs w:val="22"/>
                <w:vertAlign w:val="baseline"/>
                <w:rtl w:val="0"/>
              </w:rPr>
              <w:t xml:space="preserve">937</w:t>
            </w:r>
          </w:p>
        </w:tc>
      </w:tr>
      <w:tr>
        <w:trPr>
          <w:cantSplit w:val="1"/>
          <w:trHeight w:val="340" w:hRule="atLeast"/>
          <w:tblHeader w:val="0"/>
        </w:trPr>
        <w:tc>
          <w:tcPr>
            <w:vMerge w:val="continue"/>
            <w:vAlign w:val="cente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206">
            <w:pPr>
              <w:spacing w:line="276" w:lineRule="auto"/>
              <w:ind w:hanging="2"/>
              <w:jc w:val="right"/>
              <w:rPr>
                <w:sz w:val="22"/>
                <w:szCs w:val="22"/>
                <w:vertAlign w:val="baseline"/>
              </w:rPr>
            </w:pPr>
            <w:r w:rsidDel="00000000" w:rsidR="00000000" w:rsidRPr="00000000">
              <w:rPr>
                <w:sz w:val="22"/>
                <w:szCs w:val="22"/>
                <w:vertAlign w:val="baseline"/>
                <w:rtl w:val="0"/>
              </w:rPr>
              <w:t xml:space="preserve">Química y afines</w:t>
            </w:r>
          </w:p>
        </w:tc>
        <w:tc>
          <w:tcPr>
            <w:vAlign w:val="center"/>
          </w:tcPr>
          <w:p w:rsidR="00000000" w:rsidDel="00000000" w:rsidP="00000000" w:rsidRDefault="00000000" w:rsidRPr="00000000" w14:paraId="00000207">
            <w:pPr>
              <w:spacing w:line="276" w:lineRule="auto"/>
              <w:ind w:hanging="2"/>
              <w:jc w:val="center"/>
              <w:rPr>
                <w:sz w:val="22"/>
                <w:szCs w:val="22"/>
                <w:vertAlign w:val="baseline"/>
              </w:rPr>
            </w:pPr>
            <w:r w:rsidDel="00000000" w:rsidR="00000000" w:rsidRPr="00000000">
              <w:rPr>
                <w:sz w:val="22"/>
                <w:szCs w:val="22"/>
                <w:vertAlign w:val="baseline"/>
                <w:rtl w:val="0"/>
              </w:rPr>
              <w:t xml:space="preserve">939</w:t>
            </w:r>
          </w:p>
        </w:tc>
      </w:tr>
    </w:tbl>
    <w:p w:rsidR="00000000" w:rsidDel="00000000" w:rsidP="00000000" w:rsidRDefault="00000000" w:rsidRPr="00000000" w14:paraId="00000208">
      <w:pPr>
        <w:pBdr>
          <w:top w:space="0" w:sz="0" w:val="nil"/>
          <w:left w:space="0" w:sz="0" w:val="nil"/>
          <w:bottom w:space="0" w:sz="0" w:val="nil"/>
          <w:right w:space="0" w:sz="0" w:val="nil"/>
          <w:between w:space="0" w:sz="0" w:val="nil"/>
        </w:pBdr>
        <w:spacing w:line="276" w:lineRule="auto"/>
        <w:ind w:hanging="2"/>
        <w:jc w:val="both"/>
        <w:rPr>
          <w:b w:val="0"/>
          <w:color w:val="000000"/>
          <w:sz w:val="22"/>
          <w:szCs w:val="22"/>
          <w:vertAlign w:val="baseline"/>
        </w:rPr>
      </w:pP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pacing w:line="276" w:lineRule="auto"/>
        <w:ind w:hanging="2"/>
        <w:jc w:val="both"/>
        <w:rPr>
          <w:b w:val="0"/>
          <w:color w:val="000000"/>
          <w:sz w:val="22"/>
          <w:szCs w:val="22"/>
          <w:vertAlign w:val="baseline"/>
        </w:rPr>
      </w:pP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pacing w:line="276" w:lineRule="auto"/>
        <w:ind w:hanging="2"/>
        <w:jc w:val="both"/>
        <w:rPr>
          <w:b w:val="0"/>
          <w:color w:val="000000"/>
          <w:sz w:val="22"/>
          <w:szCs w:val="22"/>
          <w:vertAlign w:val="baseline"/>
        </w:rPr>
      </w:pPr>
      <w:r w:rsidDel="00000000" w:rsidR="00000000" w:rsidRPr="00000000">
        <w:rPr>
          <w:rtl w:val="0"/>
        </w:rPr>
      </w:r>
    </w:p>
    <w:p w:rsidR="00000000" w:rsidDel="00000000" w:rsidP="00000000" w:rsidRDefault="00000000" w:rsidRPr="00000000" w14:paraId="0000020B">
      <w:pPr>
        <w:rPr>
          <w:sz w:val="22"/>
          <w:szCs w:val="22"/>
          <w:vertAlign w:val="baseline"/>
        </w:rPr>
      </w:pPr>
      <w:r w:rsidDel="00000000" w:rsidR="00000000" w:rsidRPr="00000000">
        <w:rPr>
          <w:rtl w:val="0"/>
        </w:rPr>
      </w:r>
    </w:p>
    <w:sectPr>
      <w:headerReference r:id="rId12" w:type="default"/>
      <w:footerReference r:id="rId13" w:type="default"/>
      <w:footerReference r:id="rId14" w:type="even"/>
      <w:pgSz w:h="12242" w:w="15842" w:orient="landscape"/>
      <w:pgMar w:bottom="1418" w:top="1985" w:left="1418" w:right="226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S Mincho"/>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295"/>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Cambria Math" w:cs="Cambria Math" w:eastAsia="Cambria Math" w:hAnsi="Cambria Math"/>
        <w:vertAlign w:val="baseline"/>
      </w:rPr>
    </w:lvl>
    <w:lvl w:ilvl="1">
      <w:start w:val="1"/>
      <w:numFmt w:val="bullet"/>
      <w:lvlText w:val="o"/>
      <w:lvlJc w:val="left"/>
      <w:pPr>
        <w:ind w:left="1080" w:hanging="360"/>
      </w:pPr>
      <w:rPr>
        <w:rFonts w:ascii="MS Mincho" w:cs="MS Mincho" w:eastAsia="MS Mincho" w:hAnsi="MS Mincho"/>
        <w:vertAlign w:val="baseline"/>
      </w:rPr>
    </w:lvl>
    <w:lvl w:ilvl="2">
      <w:start w:val="1"/>
      <w:numFmt w:val="bullet"/>
      <w:lvlText w:val="▪"/>
      <w:lvlJc w:val="left"/>
      <w:pPr>
        <w:ind w:left="1800" w:hanging="360"/>
      </w:pPr>
      <w:rPr>
        <w:rFonts w:ascii="Cambria Math" w:cs="Cambria Math" w:eastAsia="Cambria Math" w:hAnsi="Cambria Math"/>
        <w:vertAlign w:val="baseline"/>
      </w:rPr>
    </w:lvl>
    <w:lvl w:ilvl="3">
      <w:start w:val="1"/>
      <w:numFmt w:val="bullet"/>
      <w:lvlText w:val="●"/>
      <w:lvlJc w:val="left"/>
      <w:pPr>
        <w:ind w:left="2520" w:hanging="360"/>
      </w:pPr>
      <w:rPr>
        <w:rFonts w:ascii="Cambria Math" w:cs="Cambria Math" w:eastAsia="Cambria Math" w:hAnsi="Cambria Math"/>
        <w:vertAlign w:val="baseline"/>
      </w:rPr>
    </w:lvl>
    <w:lvl w:ilvl="4">
      <w:start w:val="1"/>
      <w:numFmt w:val="bullet"/>
      <w:lvlText w:val="o"/>
      <w:lvlJc w:val="left"/>
      <w:pPr>
        <w:ind w:left="3240" w:hanging="360"/>
      </w:pPr>
      <w:rPr>
        <w:rFonts w:ascii="MS Mincho" w:cs="MS Mincho" w:eastAsia="MS Mincho" w:hAnsi="MS Mincho"/>
        <w:vertAlign w:val="baseline"/>
      </w:rPr>
    </w:lvl>
    <w:lvl w:ilvl="5">
      <w:start w:val="1"/>
      <w:numFmt w:val="bullet"/>
      <w:lvlText w:val="▪"/>
      <w:lvlJc w:val="left"/>
      <w:pPr>
        <w:ind w:left="3960" w:hanging="360"/>
      </w:pPr>
      <w:rPr>
        <w:rFonts w:ascii="Cambria Math" w:cs="Cambria Math" w:eastAsia="Cambria Math" w:hAnsi="Cambria Math"/>
        <w:vertAlign w:val="baseline"/>
      </w:rPr>
    </w:lvl>
    <w:lvl w:ilvl="6">
      <w:start w:val="1"/>
      <w:numFmt w:val="bullet"/>
      <w:lvlText w:val="●"/>
      <w:lvlJc w:val="left"/>
      <w:pPr>
        <w:ind w:left="4680" w:hanging="360"/>
      </w:pPr>
      <w:rPr>
        <w:rFonts w:ascii="Cambria Math" w:cs="Cambria Math" w:eastAsia="Cambria Math" w:hAnsi="Cambria Math"/>
        <w:vertAlign w:val="baseline"/>
      </w:rPr>
    </w:lvl>
    <w:lvl w:ilvl="7">
      <w:start w:val="1"/>
      <w:numFmt w:val="bullet"/>
      <w:lvlText w:val="o"/>
      <w:lvlJc w:val="left"/>
      <w:pPr>
        <w:ind w:left="5400" w:hanging="360"/>
      </w:pPr>
      <w:rPr>
        <w:rFonts w:ascii="MS Mincho" w:cs="MS Mincho" w:eastAsia="MS Mincho" w:hAnsi="MS Mincho"/>
        <w:vertAlign w:val="baseline"/>
      </w:rPr>
    </w:lvl>
    <w:lvl w:ilvl="8">
      <w:start w:val="1"/>
      <w:numFmt w:val="bullet"/>
      <w:lvlText w:val="▪"/>
      <w:lvlJc w:val="left"/>
      <w:pPr>
        <w:ind w:left="6120" w:hanging="360"/>
      </w:pPr>
      <w:rPr>
        <w:rFonts w:ascii="Cambria Math" w:cs="Cambria Math" w:eastAsia="Cambria Math" w:hAnsi="Cambria Math"/>
        <w:vertAlign w:val="baseline"/>
      </w:rPr>
    </w:lvl>
  </w:abstractNum>
  <w:abstractNum w:abstractNumId="2">
    <w:lvl w:ilvl="0">
      <w:start w:val="1"/>
      <w:numFmt w:val="bullet"/>
      <w:lvlText w:val="●"/>
      <w:lvlJc w:val="left"/>
      <w:pPr>
        <w:ind w:left="360" w:hanging="360"/>
      </w:pPr>
      <w:rPr>
        <w:rFonts w:ascii="Cambria Math" w:cs="Cambria Math" w:eastAsia="Cambria Math" w:hAnsi="Cambria Math"/>
        <w:vertAlign w:val="baseline"/>
      </w:rPr>
    </w:lvl>
    <w:lvl w:ilvl="1">
      <w:start w:val="1"/>
      <w:numFmt w:val="bullet"/>
      <w:lvlText w:val="o"/>
      <w:lvlJc w:val="left"/>
      <w:pPr>
        <w:ind w:left="1080" w:hanging="360"/>
      </w:pPr>
      <w:rPr>
        <w:rFonts w:ascii="MS Mincho" w:cs="MS Mincho" w:eastAsia="MS Mincho" w:hAnsi="MS Mincho"/>
        <w:vertAlign w:val="baseline"/>
      </w:rPr>
    </w:lvl>
    <w:lvl w:ilvl="2">
      <w:start w:val="1"/>
      <w:numFmt w:val="bullet"/>
      <w:lvlText w:val="▪"/>
      <w:lvlJc w:val="left"/>
      <w:pPr>
        <w:ind w:left="1800" w:hanging="360"/>
      </w:pPr>
      <w:rPr>
        <w:rFonts w:ascii="Cambria Math" w:cs="Cambria Math" w:eastAsia="Cambria Math" w:hAnsi="Cambria Math"/>
        <w:vertAlign w:val="baseline"/>
      </w:rPr>
    </w:lvl>
    <w:lvl w:ilvl="3">
      <w:start w:val="1"/>
      <w:numFmt w:val="bullet"/>
      <w:lvlText w:val="●"/>
      <w:lvlJc w:val="left"/>
      <w:pPr>
        <w:ind w:left="2520" w:hanging="360"/>
      </w:pPr>
      <w:rPr>
        <w:rFonts w:ascii="Cambria Math" w:cs="Cambria Math" w:eastAsia="Cambria Math" w:hAnsi="Cambria Math"/>
        <w:vertAlign w:val="baseline"/>
      </w:rPr>
    </w:lvl>
    <w:lvl w:ilvl="4">
      <w:start w:val="1"/>
      <w:numFmt w:val="bullet"/>
      <w:lvlText w:val="o"/>
      <w:lvlJc w:val="left"/>
      <w:pPr>
        <w:ind w:left="3240" w:hanging="360"/>
      </w:pPr>
      <w:rPr>
        <w:rFonts w:ascii="MS Mincho" w:cs="MS Mincho" w:eastAsia="MS Mincho" w:hAnsi="MS Mincho"/>
        <w:vertAlign w:val="baseline"/>
      </w:rPr>
    </w:lvl>
    <w:lvl w:ilvl="5">
      <w:start w:val="1"/>
      <w:numFmt w:val="bullet"/>
      <w:lvlText w:val="▪"/>
      <w:lvlJc w:val="left"/>
      <w:pPr>
        <w:ind w:left="3960" w:hanging="360"/>
      </w:pPr>
      <w:rPr>
        <w:rFonts w:ascii="Cambria Math" w:cs="Cambria Math" w:eastAsia="Cambria Math" w:hAnsi="Cambria Math"/>
        <w:vertAlign w:val="baseline"/>
      </w:rPr>
    </w:lvl>
    <w:lvl w:ilvl="6">
      <w:start w:val="1"/>
      <w:numFmt w:val="bullet"/>
      <w:lvlText w:val="●"/>
      <w:lvlJc w:val="left"/>
      <w:pPr>
        <w:ind w:left="4680" w:hanging="360"/>
      </w:pPr>
      <w:rPr>
        <w:rFonts w:ascii="Cambria Math" w:cs="Cambria Math" w:eastAsia="Cambria Math" w:hAnsi="Cambria Math"/>
        <w:vertAlign w:val="baseline"/>
      </w:rPr>
    </w:lvl>
    <w:lvl w:ilvl="7">
      <w:start w:val="1"/>
      <w:numFmt w:val="bullet"/>
      <w:lvlText w:val="o"/>
      <w:lvlJc w:val="left"/>
      <w:pPr>
        <w:ind w:left="5400" w:hanging="360"/>
      </w:pPr>
      <w:rPr>
        <w:rFonts w:ascii="MS Mincho" w:cs="MS Mincho" w:eastAsia="MS Mincho" w:hAnsi="MS Mincho"/>
        <w:vertAlign w:val="baseline"/>
      </w:rPr>
    </w:lvl>
    <w:lvl w:ilvl="8">
      <w:start w:val="1"/>
      <w:numFmt w:val="bullet"/>
      <w:lvlText w:val="▪"/>
      <w:lvlJc w:val="left"/>
      <w:pPr>
        <w:ind w:left="6120" w:hanging="360"/>
      </w:pPr>
      <w:rPr>
        <w:rFonts w:ascii="Cambria Math" w:cs="Cambria Math" w:eastAsia="Cambria Math" w:hAnsi="Cambria Math"/>
        <w:vertAlign w:val="baseline"/>
      </w:rPr>
    </w:lvl>
  </w:abstractNum>
  <w:abstractNum w:abstractNumId="3">
    <w:lvl w:ilvl="0">
      <w:start w:val="1"/>
      <w:numFmt w:val="lowerLetter"/>
      <w:lvlText w:val="%1."/>
      <w:lvlJc w:val="left"/>
      <w:pPr>
        <w:ind w:left="360" w:hanging="360"/>
      </w:pPr>
      <w:rPr>
        <w:b w:val="1"/>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lvl w:ilvl="0">
      <w:start w:val="1"/>
      <w:numFmt w:val="decimal"/>
      <w:lvlText w:val="%1."/>
      <w:lvlJc w:val="left"/>
      <w:pPr>
        <w:ind w:left="720" w:hanging="360"/>
      </w:pPr>
      <w:rPr>
        <w:b w:val="1"/>
        <w:color w:val="2e74b5"/>
        <w:vertAlign w:val="baseline"/>
      </w:rPr>
    </w:lvl>
    <w:lvl w:ilvl="1">
      <w:start w:val="1"/>
      <w:numFmt w:val="lowerLetter"/>
      <w:lvlText w:val="%2."/>
      <w:lvlJc w:val="left"/>
      <w:pPr>
        <w:ind w:left="1440" w:hanging="360"/>
      </w:pPr>
      <w:rPr>
        <w:b w:val="1"/>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720" w:hanging="360"/>
      </w:pPr>
      <w:rPr>
        <w:rFonts w:ascii="Cambria Math" w:cs="Cambria Math" w:eastAsia="Cambria Math" w:hAnsi="Cambria Math"/>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720" w:hanging="360"/>
      </w:pPr>
      <w:rPr>
        <w:b w:val="1"/>
        <w:color w:val="2e74b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bullet"/>
      <w:lvlText w:val="●"/>
      <w:lvlJc w:val="left"/>
      <w:pPr>
        <w:ind w:left="1440" w:hanging="360"/>
      </w:pPr>
      <w:rPr>
        <w:rFonts w:ascii="Cambria Math" w:cs="Cambria Math" w:eastAsia="Cambria Math" w:hAnsi="Cambria Math"/>
        <w:vertAlign w:val="baseline"/>
      </w:rPr>
    </w:lvl>
    <w:lvl w:ilvl="1">
      <w:start w:val="1"/>
      <w:numFmt w:val="bullet"/>
      <w:lvlText w:val="o"/>
      <w:lvlJc w:val="left"/>
      <w:pPr>
        <w:ind w:left="2160" w:hanging="360"/>
      </w:pPr>
      <w:rPr>
        <w:rFonts w:ascii="MS Mincho" w:cs="MS Mincho" w:eastAsia="MS Mincho" w:hAnsi="MS Mincho"/>
        <w:vertAlign w:val="baseline"/>
      </w:rPr>
    </w:lvl>
    <w:lvl w:ilvl="2">
      <w:start w:val="1"/>
      <w:numFmt w:val="bullet"/>
      <w:lvlText w:val="▪"/>
      <w:lvlJc w:val="left"/>
      <w:pPr>
        <w:ind w:left="2880" w:hanging="360"/>
      </w:pPr>
      <w:rPr>
        <w:rFonts w:ascii="Cambria Math" w:cs="Cambria Math" w:eastAsia="Cambria Math" w:hAnsi="Cambria Math"/>
        <w:vertAlign w:val="baseline"/>
      </w:rPr>
    </w:lvl>
    <w:lvl w:ilvl="3">
      <w:start w:val="1"/>
      <w:numFmt w:val="bullet"/>
      <w:lvlText w:val="●"/>
      <w:lvlJc w:val="left"/>
      <w:pPr>
        <w:ind w:left="3600" w:hanging="360"/>
      </w:pPr>
      <w:rPr>
        <w:rFonts w:ascii="Cambria Math" w:cs="Cambria Math" w:eastAsia="Cambria Math" w:hAnsi="Cambria Math"/>
        <w:vertAlign w:val="baseline"/>
      </w:rPr>
    </w:lvl>
    <w:lvl w:ilvl="4">
      <w:start w:val="1"/>
      <w:numFmt w:val="bullet"/>
      <w:lvlText w:val="o"/>
      <w:lvlJc w:val="left"/>
      <w:pPr>
        <w:ind w:left="4320" w:hanging="360"/>
      </w:pPr>
      <w:rPr>
        <w:rFonts w:ascii="MS Mincho" w:cs="MS Mincho" w:eastAsia="MS Mincho" w:hAnsi="MS Mincho"/>
        <w:vertAlign w:val="baseline"/>
      </w:rPr>
    </w:lvl>
    <w:lvl w:ilvl="5">
      <w:start w:val="1"/>
      <w:numFmt w:val="bullet"/>
      <w:lvlText w:val="▪"/>
      <w:lvlJc w:val="left"/>
      <w:pPr>
        <w:ind w:left="5040" w:hanging="360"/>
      </w:pPr>
      <w:rPr>
        <w:rFonts w:ascii="Cambria Math" w:cs="Cambria Math" w:eastAsia="Cambria Math" w:hAnsi="Cambria Math"/>
        <w:vertAlign w:val="baseline"/>
      </w:rPr>
    </w:lvl>
    <w:lvl w:ilvl="6">
      <w:start w:val="1"/>
      <w:numFmt w:val="bullet"/>
      <w:lvlText w:val="●"/>
      <w:lvlJc w:val="left"/>
      <w:pPr>
        <w:ind w:left="5760" w:hanging="360"/>
      </w:pPr>
      <w:rPr>
        <w:rFonts w:ascii="Cambria Math" w:cs="Cambria Math" w:eastAsia="Cambria Math" w:hAnsi="Cambria Math"/>
        <w:vertAlign w:val="baseline"/>
      </w:rPr>
    </w:lvl>
    <w:lvl w:ilvl="7">
      <w:start w:val="1"/>
      <w:numFmt w:val="bullet"/>
      <w:lvlText w:val="o"/>
      <w:lvlJc w:val="left"/>
      <w:pPr>
        <w:ind w:left="6480" w:hanging="360"/>
      </w:pPr>
      <w:rPr>
        <w:rFonts w:ascii="MS Mincho" w:cs="MS Mincho" w:eastAsia="MS Mincho" w:hAnsi="MS Mincho"/>
        <w:vertAlign w:val="baseline"/>
      </w:rPr>
    </w:lvl>
    <w:lvl w:ilvl="8">
      <w:start w:val="1"/>
      <w:numFmt w:val="bullet"/>
      <w:lvlText w:val="▪"/>
      <w:lvlJc w:val="left"/>
      <w:pPr>
        <w:ind w:left="7200" w:hanging="360"/>
      </w:pPr>
      <w:rPr>
        <w:rFonts w:ascii="Cambria Math" w:cs="Cambria Math" w:eastAsia="Cambria Math" w:hAnsi="Cambria Math"/>
        <w:vertAlign w:val="baseline"/>
      </w:rPr>
    </w:lvl>
  </w:abstractNum>
  <w:abstractNum w:abstractNumId="9">
    <w:lvl w:ilvl="0">
      <w:start w:val="1"/>
      <w:numFmt w:val="bullet"/>
      <w:lvlText w:val="●"/>
      <w:lvlJc w:val="left"/>
      <w:pPr>
        <w:ind w:left="1428" w:hanging="360"/>
      </w:pPr>
      <w:rPr>
        <w:rFonts w:ascii="Cambria Math" w:cs="Cambria Math" w:eastAsia="Cambria Math" w:hAnsi="Cambria Math"/>
        <w:vertAlign w:val="baseline"/>
      </w:rPr>
    </w:lvl>
    <w:lvl w:ilvl="1">
      <w:start w:val="1"/>
      <w:numFmt w:val="bullet"/>
      <w:lvlText w:val="o"/>
      <w:lvlJc w:val="left"/>
      <w:pPr>
        <w:ind w:left="2148" w:hanging="360"/>
      </w:pPr>
      <w:rPr>
        <w:rFonts w:ascii="MS Mincho" w:cs="MS Mincho" w:eastAsia="MS Mincho" w:hAnsi="MS Mincho"/>
        <w:vertAlign w:val="baseline"/>
      </w:rPr>
    </w:lvl>
    <w:lvl w:ilvl="2">
      <w:start w:val="1"/>
      <w:numFmt w:val="bullet"/>
      <w:lvlText w:val="▪"/>
      <w:lvlJc w:val="left"/>
      <w:pPr>
        <w:ind w:left="2868" w:hanging="360"/>
      </w:pPr>
      <w:rPr>
        <w:rFonts w:ascii="Cambria Math" w:cs="Cambria Math" w:eastAsia="Cambria Math" w:hAnsi="Cambria Math"/>
        <w:vertAlign w:val="baseline"/>
      </w:rPr>
    </w:lvl>
    <w:lvl w:ilvl="3">
      <w:start w:val="1"/>
      <w:numFmt w:val="bullet"/>
      <w:lvlText w:val="●"/>
      <w:lvlJc w:val="left"/>
      <w:pPr>
        <w:ind w:left="3588" w:hanging="360"/>
      </w:pPr>
      <w:rPr>
        <w:rFonts w:ascii="Cambria Math" w:cs="Cambria Math" w:eastAsia="Cambria Math" w:hAnsi="Cambria Math"/>
        <w:vertAlign w:val="baseline"/>
      </w:rPr>
    </w:lvl>
    <w:lvl w:ilvl="4">
      <w:start w:val="1"/>
      <w:numFmt w:val="bullet"/>
      <w:lvlText w:val="o"/>
      <w:lvlJc w:val="left"/>
      <w:pPr>
        <w:ind w:left="4308" w:hanging="360"/>
      </w:pPr>
      <w:rPr>
        <w:rFonts w:ascii="MS Mincho" w:cs="MS Mincho" w:eastAsia="MS Mincho" w:hAnsi="MS Mincho"/>
        <w:vertAlign w:val="baseline"/>
      </w:rPr>
    </w:lvl>
    <w:lvl w:ilvl="5">
      <w:start w:val="1"/>
      <w:numFmt w:val="bullet"/>
      <w:lvlText w:val="▪"/>
      <w:lvlJc w:val="left"/>
      <w:pPr>
        <w:ind w:left="5028" w:hanging="360"/>
      </w:pPr>
      <w:rPr>
        <w:rFonts w:ascii="Cambria Math" w:cs="Cambria Math" w:eastAsia="Cambria Math" w:hAnsi="Cambria Math"/>
        <w:vertAlign w:val="baseline"/>
      </w:rPr>
    </w:lvl>
    <w:lvl w:ilvl="6">
      <w:start w:val="1"/>
      <w:numFmt w:val="bullet"/>
      <w:lvlText w:val="●"/>
      <w:lvlJc w:val="left"/>
      <w:pPr>
        <w:ind w:left="5748" w:hanging="360"/>
      </w:pPr>
      <w:rPr>
        <w:rFonts w:ascii="Cambria Math" w:cs="Cambria Math" w:eastAsia="Cambria Math" w:hAnsi="Cambria Math"/>
        <w:vertAlign w:val="baseline"/>
      </w:rPr>
    </w:lvl>
    <w:lvl w:ilvl="7">
      <w:start w:val="1"/>
      <w:numFmt w:val="bullet"/>
      <w:lvlText w:val="o"/>
      <w:lvlJc w:val="left"/>
      <w:pPr>
        <w:ind w:left="6468" w:hanging="360"/>
      </w:pPr>
      <w:rPr>
        <w:rFonts w:ascii="MS Mincho" w:cs="MS Mincho" w:eastAsia="MS Mincho" w:hAnsi="MS Mincho"/>
        <w:vertAlign w:val="baseline"/>
      </w:rPr>
    </w:lvl>
    <w:lvl w:ilvl="8">
      <w:start w:val="1"/>
      <w:numFmt w:val="bullet"/>
      <w:lvlText w:val="▪"/>
      <w:lvlJc w:val="left"/>
      <w:pPr>
        <w:ind w:left="7188" w:hanging="360"/>
      </w:pPr>
      <w:rPr>
        <w:rFonts w:ascii="Cambria Math" w:cs="Cambria Math" w:eastAsia="Cambria Math" w:hAnsi="Cambria Math"/>
        <w:vertAlign w:val="baseline"/>
      </w:rPr>
    </w:lvl>
  </w:abstractNum>
  <w:abstractNum w:abstractNumId="10">
    <w:lvl w:ilvl="0">
      <w:start w:val="1"/>
      <w:numFmt w:val="bullet"/>
      <w:lvlText w:val="●"/>
      <w:lvlJc w:val="left"/>
      <w:pPr>
        <w:ind w:left="1428" w:hanging="360"/>
      </w:pPr>
      <w:rPr>
        <w:rFonts w:ascii="Cambria Math" w:cs="Cambria Math" w:eastAsia="Cambria Math" w:hAnsi="Cambria Math"/>
        <w:vertAlign w:val="baseline"/>
      </w:rPr>
    </w:lvl>
    <w:lvl w:ilvl="1">
      <w:start w:val="1"/>
      <w:numFmt w:val="bullet"/>
      <w:lvlText w:val="o"/>
      <w:lvlJc w:val="left"/>
      <w:pPr>
        <w:ind w:left="2148" w:hanging="360"/>
      </w:pPr>
      <w:rPr>
        <w:rFonts w:ascii="MS Mincho" w:cs="MS Mincho" w:eastAsia="MS Mincho" w:hAnsi="MS Mincho"/>
        <w:vertAlign w:val="baseline"/>
      </w:rPr>
    </w:lvl>
    <w:lvl w:ilvl="2">
      <w:start w:val="1"/>
      <w:numFmt w:val="bullet"/>
      <w:lvlText w:val="▪"/>
      <w:lvlJc w:val="left"/>
      <w:pPr>
        <w:ind w:left="2868" w:hanging="360"/>
      </w:pPr>
      <w:rPr>
        <w:rFonts w:ascii="Cambria Math" w:cs="Cambria Math" w:eastAsia="Cambria Math" w:hAnsi="Cambria Math"/>
        <w:vertAlign w:val="baseline"/>
      </w:rPr>
    </w:lvl>
    <w:lvl w:ilvl="3">
      <w:start w:val="1"/>
      <w:numFmt w:val="bullet"/>
      <w:lvlText w:val="●"/>
      <w:lvlJc w:val="left"/>
      <w:pPr>
        <w:ind w:left="3588" w:hanging="360"/>
      </w:pPr>
      <w:rPr>
        <w:rFonts w:ascii="Cambria Math" w:cs="Cambria Math" w:eastAsia="Cambria Math" w:hAnsi="Cambria Math"/>
        <w:vertAlign w:val="baseline"/>
      </w:rPr>
    </w:lvl>
    <w:lvl w:ilvl="4">
      <w:start w:val="1"/>
      <w:numFmt w:val="bullet"/>
      <w:lvlText w:val="o"/>
      <w:lvlJc w:val="left"/>
      <w:pPr>
        <w:ind w:left="4308" w:hanging="360"/>
      </w:pPr>
      <w:rPr>
        <w:rFonts w:ascii="MS Mincho" w:cs="MS Mincho" w:eastAsia="MS Mincho" w:hAnsi="MS Mincho"/>
        <w:vertAlign w:val="baseline"/>
      </w:rPr>
    </w:lvl>
    <w:lvl w:ilvl="5">
      <w:start w:val="1"/>
      <w:numFmt w:val="bullet"/>
      <w:lvlText w:val="▪"/>
      <w:lvlJc w:val="left"/>
      <w:pPr>
        <w:ind w:left="5028" w:hanging="360"/>
      </w:pPr>
      <w:rPr>
        <w:rFonts w:ascii="Cambria Math" w:cs="Cambria Math" w:eastAsia="Cambria Math" w:hAnsi="Cambria Math"/>
        <w:vertAlign w:val="baseline"/>
      </w:rPr>
    </w:lvl>
    <w:lvl w:ilvl="6">
      <w:start w:val="1"/>
      <w:numFmt w:val="bullet"/>
      <w:lvlText w:val="●"/>
      <w:lvlJc w:val="left"/>
      <w:pPr>
        <w:ind w:left="5748" w:hanging="360"/>
      </w:pPr>
      <w:rPr>
        <w:rFonts w:ascii="Cambria Math" w:cs="Cambria Math" w:eastAsia="Cambria Math" w:hAnsi="Cambria Math"/>
        <w:vertAlign w:val="baseline"/>
      </w:rPr>
    </w:lvl>
    <w:lvl w:ilvl="7">
      <w:start w:val="1"/>
      <w:numFmt w:val="bullet"/>
      <w:lvlText w:val="o"/>
      <w:lvlJc w:val="left"/>
      <w:pPr>
        <w:ind w:left="6468" w:hanging="360"/>
      </w:pPr>
      <w:rPr>
        <w:rFonts w:ascii="MS Mincho" w:cs="MS Mincho" w:eastAsia="MS Mincho" w:hAnsi="MS Mincho"/>
        <w:vertAlign w:val="baseline"/>
      </w:rPr>
    </w:lvl>
    <w:lvl w:ilvl="8">
      <w:start w:val="1"/>
      <w:numFmt w:val="bullet"/>
      <w:lvlText w:val="▪"/>
      <w:lvlJc w:val="left"/>
      <w:pPr>
        <w:ind w:left="7188" w:hanging="360"/>
      </w:pPr>
      <w:rPr>
        <w:rFonts w:ascii="Cambria Math" w:cs="Cambria Math" w:eastAsia="Cambria Math" w:hAnsi="Cambria Math"/>
        <w:vertAlign w:val="baseline"/>
      </w:rPr>
    </w:lvl>
  </w:abstractNum>
  <w:abstractNum w:abstractNumId="11">
    <w:lvl w:ilvl="0">
      <w:start w:val="1"/>
      <w:numFmt w:val="bullet"/>
      <w:lvlText w:val="●"/>
      <w:lvlJc w:val="left"/>
      <w:pPr>
        <w:ind w:left="1428" w:hanging="360"/>
      </w:pPr>
      <w:rPr>
        <w:rFonts w:ascii="Cambria Math" w:cs="Cambria Math" w:eastAsia="Cambria Math" w:hAnsi="Cambria Math"/>
        <w:vertAlign w:val="baseline"/>
      </w:rPr>
    </w:lvl>
    <w:lvl w:ilvl="1">
      <w:start w:val="1"/>
      <w:numFmt w:val="bullet"/>
      <w:lvlText w:val="o"/>
      <w:lvlJc w:val="left"/>
      <w:pPr>
        <w:ind w:left="2148" w:hanging="360"/>
      </w:pPr>
      <w:rPr>
        <w:rFonts w:ascii="MS Mincho" w:cs="MS Mincho" w:eastAsia="MS Mincho" w:hAnsi="MS Mincho"/>
        <w:vertAlign w:val="baseline"/>
      </w:rPr>
    </w:lvl>
    <w:lvl w:ilvl="2">
      <w:start w:val="1"/>
      <w:numFmt w:val="bullet"/>
      <w:lvlText w:val="▪"/>
      <w:lvlJc w:val="left"/>
      <w:pPr>
        <w:ind w:left="2868" w:hanging="360"/>
      </w:pPr>
      <w:rPr>
        <w:rFonts w:ascii="Cambria Math" w:cs="Cambria Math" w:eastAsia="Cambria Math" w:hAnsi="Cambria Math"/>
        <w:vertAlign w:val="baseline"/>
      </w:rPr>
    </w:lvl>
    <w:lvl w:ilvl="3">
      <w:start w:val="1"/>
      <w:numFmt w:val="bullet"/>
      <w:lvlText w:val="●"/>
      <w:lvlJc w:val="left"/>
      <w:pPr>
        <w:ind w:left="3588" w:hanging="360"/>
      </w:pPr>
      <w:rPr>
        <w:rFonts w:ascii="Cambria Math" w:cs="Cambria Math" w:eastAsia="Cambria Math" w:hAnsi="Cambria Math"/>
        <w:vertAlign w:val="baseline"/>
      </w:rPr>
    </w:lvl>
    <w:lvl w:ilvl="4">
      <w:start w:val="1"/>
      <w:numFmt w:val="bullet"/>
      <w:lvlText w:val="o"/>
      <w:lvlJc w:val="left"/>
      <w:pPr>
        <w:ind w:left="4308" w:hanging="360"/>
      </w:pPr>
      <w:rPr>
        <w:rFonts w:ascii="MS Mincho" w:cs="MS Mincho" w:eastAsia="MS Mincho" w:hAnsi="MS Mincho"/>
        <w:vertAlign w:val="baseline"/>
      </w:rPr>
    </w:lvl>
    <w:lvl w:ilvl="5">
      <w:start w:val="1"/>
      <w:numFmt w:val="bullet"/>
      <w:lvlText w:val="▪"/>
      <w:lvlJc w:val="left"/>
      <w:pPr>
        <w:ind w:left="5028" w:hanging="360"/>
      </w:pPr>
      <w:rPr>
        <w:rFonts w:ascii="Cambria Math" w:cs="Cambria Math" w:eastAsia="Cambria Math" w:hAnsi="Cambria Math"/>
        <w:vertAlign w:val="baseline"/>
      </w:rPr>
    </w:lvl>
    <w:lvl w:ilvl="6">
      <w:start w:val="1"/>
      <w:numFmt w:val="bullet"/>
      <w:lvlText w:val="●"/>
      <w:lvlJc w:val="left"/>
      <w:pPr>
        <w:ind w:left="5748" w:hanging="360"/>
      </w:pPr>
      <w:rPr>
        <w:rFonts w:ascii="Cambria Math" w:cs="Cambria Math" w:eastAsia="Cambria Math" w:hAnsi="Cambria Math"/>
        <w:vertAlign w:val="baseline"/>
      </w:rPr>
    </w:lvl>
    <w:lvl w:ilvl="7">
      <w:start w:val="1"/>
      <w:numFmt w:val="bullet"/>
      <w:lvlText w:val="o"/>
      <w:lvlJc w:val="left"/>
      <w:pPr>
        <w:ind w:left="6468" w:hanging="360"/>
      </w:pPr>
      <w:rPr>
        <w:rFonts w:ascii="MS Mincho" w:cs="MS Mincho" w:eastAsia="MS Mincho" w:hAnsi="MS Mincho"/>
        <w:vertAlign w:val="baseline"/>
      </w:rPr>
    </w:lvl>
    <w:lvl w:ilvl="8">
      <w:start w:val="1"/>
      <w:numFmt w:val="bullet"/>
      <w:lvlText w:val="▪"/>
      <w:lvlJc w:val="left"/>
      <w:pPr>
        <w:ind w:left="7188" w:hanging="360"/>
      </w:pPr>
      <w:rPr>
        <w:rFonts w:ascii="Cambria Math" w:cs="Cambria Math" w:eastAsia="Cambria Math" w:hAnsi="Cambria Math"/>
        <w:vertAlign w:val="baseline"/>
      </w:rPr>
    </w:lvl>
  </w:abstractNum>
  <w:abstractNum w:abstractNumId="12">
    <w:lvl w:ilvl="0">
      <w:start w:val="1"/>
      <w:numFmt w:val="bullet"/>
      <w:lvlText w:val="●"/>
      <w:lvlJc w:val="left"/>
      <w:pPr>
        <w:ind w:left="1440" w:hanging="360"/>
      </w:pPr>
      <w:rPr>
        <w:rFonts w:ascii="Cambria Math" w:cs="Cambria Math" w:eastAsia="Cambria Math" w:hAnsi="Cambria Math"/>
        <w:vertAlign w:val="baseline"/>
      </w:rPr>
    </w:lvl>
    <w:lvl w:ilvl="1">
      <w:start w:val="1"/>
      <w:numFmt w:val="bullet"/>
      <w:lvlText w:val="o"/>
      <w:lvlJc w:val="left"/>
      <w:pPr>
        <w:ind w:left="2160" w:hanging="360"/>
      </w:pPr>
      <w:rPr>
        <w:rFonts w:ascii="MS Mincho" w:cs="MS Mincho" w:eastAsia="MS Mincho" w:hAnsi="MS Mincho"/>
        <w:vertAlign w:val="baseline"/>
      </w:rPr>
    </w:lvl>
    <w:lvl w:ilvl="2">
      <w:start w:val="1"/>
      <w:numFmt w:val="bullet"/>
      <w:lvlText w:val="▪"/>
      <w:lvlJc w:val="left"/>
      <w:pPr>
        <w:ind w:left="2880" w:hanging="360"/>
      </w:pPr>
      <w:rPr>
        <w:rFonts w:ascii="Cambria Math" w:cs="Cambria Math" w:eastAsia="Cambria Math" w:hAnsi="Cambria Math"/>
        <w:vertAlign w:val="baseline"/>
      </w:rPr>
    </w:lvl>
    <w:lvl w:ilvl="3">
      <w:start w:val="1"/>
      <w:numFmt w:val="bullet"/>
      <w:lvlText w:val="●"/>
      <w:lvlJc w:val="left"/>
      <w:pPr>
        <w:ind w:left="3600" w:hanging="360"/>
      </w:pPr>
      <w:rPr>
        <w:rFonts w:ascii="Cambria Math" w:cs="Cambria Math" w:eastAsia="Cambria Math" w:hAnsi="Cambria Math"/>
        <w:vertAlign w:val="baseline"/>
      </w:rPr>
    </w:lvl>
    <w:lvl w:ilvl="4">
      <w:start w:val="1"/>
      <w:numFmt w:val="bullet"/>
      <w:lvlText w:val="o"/>
      <w:lvlJc w:val="left"/>
      <w:pPr>
        <w:ind w:left="4320" w:hanging="360"/>
      </w:pPr>
      <w:rPr>
        <w:rFonts w:ascii="MS Mincho" w:cs="MS Mincho" w:eastAsia="MS Mincho" w:hAnsi="MS Mincho"/>
        <w:vertAlign w:val="baseline"/>
      </w:rPr>
    </w:lvl>
    <w:lvl w:ilvl="5">
      <w:start w:val="1"/>
      <w:numFmt w:val="bullet"/>
      <w:lvlText w:val="▪"/>
      <w:lvlJc w:val="left"/>
      <w:pPr>
        <w:ind w:left="5040" w:hanging="360"/>
      </w:pPr>
      <w:rPr>
        <w:rFonts w:ascii="Cambria Math" w:cs="Cambria Math" w:eastAsia="Cambria Math" w:hAnsi="Cambria Math"/>
        <w:vertAlign w:val="baseline"/>
      </w:rPr>
    </w:lvl>
    <w:lvl w:ilvl="6">
      <w:start w:val="1"/>
      <w:numFmt w:val="bullet"/>
      <w:lvlText w:val="●"/>
      <w:lvlJc w:val="left"/>
      <w:pPr>
        <w:ind w:left="5760" w:hanging="360"/>
      </w:pPr>
      <w:rPr>
        <w:rFonts w:ascii="Cambria Math" w:cs="Cambria Math" w:eastAsia="Cambria Math" w:hAnsi="Cambria Math"/>
        <w:vertAlign w:val="baseline"/>
      </w:rPr>
    </w:lvl>
    <w:lvl w:ilvl="7">
      <w:start w:val="1"/>
      <w:numFmt w:val="bullet"/>
      <w:lvlText w:val="o"/>
      <w:lvlJc w:val="left"/>
      <w:pPr>
        <w:ind w:left="6480" w:hanging="360"/>
      </w:pPr>
      <w:rPr>
        <w:rFonts w:ascii="MS Mincho" w:cs="MS Mincho" w:eastAsia="MS Mincho" w:hAnsi="MS Mincho"/>
        <w:vertAlign w:val="baseline"/>
      </w:rPr>
    </w:lvl>
    <w:lvl w:ilvl="8">
      <w:start w:val="1"/>
      <w:numFmt w:val="bullet"/>
      <w:lvlText w:val="▪"/>
      <w:lvlJc w:val="left"/>
      <w:pPr>
        <w:ind w:left="7200" w:hanging="360"/>
      </w:pPr>
      <w:rPr>
        <w:rFonts w:ascii="Cambria Math" w:cs="Cambria Math" w:eastAsia="Cambria Math" w:hAnsi="Cambria Math"/>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alibri Light" w:hAnsi="Calibri Light"/>
      <w:w w:val="100"/>
      <w:position w:val="-1"/>
      <w:sz w:val="24"/>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0"/>
    </w:pPr>
    <w:rPr>
      <w:rFonts w:ascii="Calibri Light" w:hAnsi="Calibri Light"/>
      <w:b w:val="1"/>
      <w:w w:val="100"/>
      <w:position w:val="-1"/>
      <w:sz w:val="24"/>
      <w:effect w:val="none"/>
      <w:vertAlign w:val="baseline"/>
      <w:cs w:val="0"/>
      <w:em w:val="none"/>
      <w:lang w:bidi="ar-SA" w:eastAsia="es-ES" w:val="es-MX"/>
    </w:rPr>
  </w:style>
  <w:style w:type="paragraph" w:styleId="Título2">
    <w:name w:val="Título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rFonts w:ascii="Calibri Light" w:cs="Calibri Light" w:hAnsi="Calibri Light"/>
      <w:b w:val="1"/>
      <w:bCs w:val="1"/>
      <w:w w:val="100"/>
      <w:position w:val="-1"/>
      <w:sz w:val="20"/>
      <w:effect w:val="none"/>
      <w:vertAlign w:val="baseline"/>
      <w:cs w:val="0"/>
      <w:em w:val="none"/>
      <w:lang w:bidi="ar-SA" w:eastAsia="es-ES" w:val="es-MX"/>
    </w:rPr>
  </w:style>
  <w:style w:type="paragraph" w:styleId="Título3">
    <w:name w:val="Título 3"/>
    <w:basedOn w:val="Normal"/>
    <w:next w:val="Normal"/>
    <w:autoRedefine w:val="0"/>
    <w:hidden w:val="0"/>
    <w:qFormat w:val="0"/>
    <w:pPr>
      <w:keepNext w:val="1"/>
      <w:suppressAutoHyphens w:val="0"/>
      <w:spacing w:line="1" w:lineRule="atLeast"/>
      <w:ind w:left="849" w:leftChars="-1" w:rightChars="0" w:hanging="283" w:firstLineChars="-1"/>
      <w:jc w:val="both"/>
      <w:textDirection w:val="btLr"/>
      <w:textAlignment w:val="top"/>
      <w:outlineLvl w:val="2"/>
    </w:pPr>
    <w:rPr>
      <w:rFonts w:ascii="Noto Sans Symbols" w:hAnsi="Noto Sans Symbols"/>
      <w:w w:val="100"/>
      <w:position w:val="-1"/>
      <w:sz w:val="24"/>
      <w:effect w:val="none"/>
      <w:vertAlign w:val="baseline"/>
      <w:cs w:val="0"/>
      <w:em w:val="none"/>
      <w:lang w:bidi="ar-SA" w:eastAsia="es-ES" w:val="es-CO"/>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Título,Puesto">
    <w:name w:val="Título,Puesto"/>
    <w:basedOn w:val="Normal"/>
    <w:next w:val="Título,Puesto"/>
    <w:autoRedefine w:val="0"/>
    <w:hidden w:val="0"/>
    <w:qFormat w:val="0"/>
    <w:pPr>
      <w:suppressAutoHyphens w:val="1"/>
      <w:spacing w:line="1" w:lineRule="atLeast"/>
      <w:ind w:leftChars="-1" w:rightChars="0" w:firstLineChars="-1"/>
      <w:jc w:val="center"/>
      <w:textDirection w:val="btLr"/>
      <w:textAlignment w:val="top"/>
      <w:outlineLvl w:val="0"/>
    </w:pPr>
    <w:rPr>
      <w:rFonts w:ascii="Calibri Light" w:hAnsi="Calibri Light"/>
      <w:b w:val="1"/>
      <w:w w:val="100"/>
      <w:position w:val="-1"/>
      <w:sz w:val="24"/>
      <w:effect w:val="none"/>
      <w:vertAlign w:val="baseline"/>
      <w:cs w:val="0"/>
      <w:em w:val="none"/>
      <w:lang w:bidi="ar-SA" w:eastAsia="es-ES" w:val="es-MX"/>
    </w:rPr>
  </w:style>
  <w:style w:type="paragraph" w:styleId="Subtítulo">
    <w:name w:val="Subtítulo"/>
    <w:basedOn w:val="Normal"/>
    <w:next w:val="Subtítulo"/>
    <w:autoRedefine w:val="0"/>
    <w:hidden w:val="0"/>
    <w:qFormat w:val="0"/>
    <w:pPr>
      <w:suppressAutoHyphens w:val="1"/>
      <w:spacing w:line="1" w:lineRule="atLeast"/>
      <w:ind w:leftChars="-1" w:rightChars="0" w:firstLineChars="-1"/>
      <w:jc w:val="center"/>
      <w:textDirection w:val="btLr"/>
      <w:textAlignment w:val="top"/>
      <w:outlineLvl w:val="0"/>
    </w:pPr>
    <w:rPr>
      <w:rFonts w:ascii="Calibri Light" w:hAnsi="Calibri Light"/>
      <w:b w:val="1"/>
      <w:w w:val="100"/>
      <w:position w:val="-1"/>
      <w:sz w:val="24"/>
      <w:effect w:val="none"/>
      <w:vertAlign w:val="baseline"/>
      <w:cs w:val="0"/>
      <w:em w:val="none"/>
      <w:lang w:bidi="ar-SA" w:eastAsia="es-ES" w:val="es-MX"/>
    </w:rPr>
  </w:style>
  <w:style w:type="paragraph" w:styleId="Descripción">
    <w:name w:val="Descripción"/>
    <w:basedOn w:val="Normal"/>
    <w:next w:val="Normal"/>
    <w:autoRedefine w:val="0"/>
    <w:hidden w:val="0"/>
    <w:qFormat w:val="0"/>
    <w:pPr>
      <w:suppressAutoHyphens w:val="1"/>
      <w:spacing w:after="120" w:before="120" w:line="1" w:lineRule="atLeast"/>
      <w:ind w:leftChars="-1" w:rightChars="0" w:firstLineChars="-1"/>
      <w:textDirection w:val="btLr"/>
      <w:textAlignment w:val="top"/>
      <w:outlineLvl w:val="0"/>
    </w:pPr>
    <w:rPr>
      <w:rFonts w:ascii="Calibri Light" w:hAnsi="Calibri Light"/>
      <w:b w:val="1"/>
      <w:w w:val="100"/>
      <w:position w:val="-1"/>
      <w:sz w:val="24"/>
      <w:effect w:val="none"/>
      <w:vertAlign w:val="baseline"/>
      <w:cs w:val="0"/>
      <w:em w:val="none"/>
      <w:lang w:bidi="ar-SA" w:eastAsia="es-ES" w:val="es-ES"/>
    </w:rPr>
  </w:style>
  <w:style w:type="paragraph" w:styleId="Textoindependiente2">
    <w:name w:val="Texto independiente 2"/>
    <w:basedOn w:val="Normal"/>
    <w:next w:val="Textoindependiente2"/>
    <w:autoRedefine w:val="0"/>
    <w:hidden w:val="0"/>
    <w:qFormat w:val="0"/>
    <w:pPr>
      <w:suppressAutoHyphens w:val="1"/>
      <w:spacing w:line="1" w:lineRule="atLeast"/>
      <w:ind w:leftChars="-1" w:rightChars="0" w:firstLineChars="-1"/>
      <w:jc w:val="both"/>
      <w:textDirection w:val="btLr"/>
      <w:textAlignment w:val="top"/>
      <w:outlineLvl w:val="0"/>
    </w:pPr>
    <w:rPr>
      <w:rFonts w:ascii="Noto Sans Symbols" w:hAnsi="Noto Sans Symbols"/>
      <w:w w:val="100"/>
      <w:position w:val="-1"/>
      <w:sz w:val="22"/>
      <w:szCs w:val="24"/>
      <w:effect w:val="none"/>
      <w:vertAlign w:val="baseline"/>
      <w:cs w:val="0"/>
      <w:em w:val="none"/>
      <w:lang w:bidi="ar-SA" w:eastAsia="es-ES" w:val="es-ES"/>
    </w:rPr>
  </w:style>
  <w:style w:type="paragraph" w:styleId="Textoindependiente">
    <w:name w:val="Texto independiente"/>
    <w:basedOn w:val="Normal"/>
    <w:next w:val="Textoindependiente"/>
    <w:autoRedefine w:val="0"/>
    <w:hidden w:val="0"/>
    <w:qFormat w:val="0"/>
    <w:pPr>
      <w:suppressAutoHyphens w:val="0"/>
      <w:spacing w:line="1" w:lineRule="atLeast"/>
      <w:ind w:leftChars="-1" w:rightChars="0" w:firstLineChars="-1"/>
      <w:jc w:val="both"/>
      <w:textDirection w:val="btLr"/>
      <w:textAlignment w:val="top"/>
      <w:outlineLvl w:val="0"/>
    </w:pPr>
    <w:rPr>
      <w:rFonts w:ascii="Noto Sans Symbols" w:hAnsi="Noto Sans Symbols"/>
      <w:w w:val="100"/>
      <w:position w:val="-1"/>
      <w:sz w:val="24"/>
      <w:effect w:val="none"/>
      <w:vertAlign w:val="baseline"/>
      <w:cs w:val="0"/>
      <w:em w:val="none"/>
      <w:lang w:bidi="ar-SA" w:eastAsia="es-ES" w:val="es-CO"/>
    </w:rPr>
  </w:style>
  <w:style w:type="paragraph" w:styleId="Piedepágina">
    <w:name w:val="Pie de página"/>
    <w:basedOn w:val="Normal"/>
    <w:next w:val="Piedepágina"/>
    <w:autoRedefine w:val="0"/>
    <w:hidden w:val="0"/>
    <w:qFormat w:val="0"/>
    <w:pPr>
      <w:suppressAutoHyphens w:val="1"/>
      <w:spacing w:line="1" w:lineRule="atLeast"/>
      <w:ind w:leftChars="-1" w:rightChars="0" w:firstLineChars="-1"/>
      <w:textDirection w:val="btLr"/>
      <w:textAlignment w:val="top"/>
      <w:outlineLvl w:val="0"/>
    </w:pPr>
    <w:rPr>
      <w:rFonts w:ascii="Calibri Light" w:hAnsi="Calibri Light"/>
      <w:w w:val="100"/>
      <w:position w:val="-1"/>
      <w:sz w:val="24"/>
      <w:effect w:val="none"/>
      <w:vertAlign w:val="baseline"/>
      <w:cs w:val="0"/>
      <w:em w:val="none"/>
      <w:lang w:bidi="ar-SA" w:eastAsia="es-ES" w:val="es-ES"/>
    </w:rPr>
  </w:style>
  <w:style w:type="paragraph" w:styleId="Textodeglobo">
    <w:name w:val="Texto de globo"/>
    <w:basedOn w:val="Normal"/>
    <w:next w:val="Textodeglobo"/>
    <w:autoRedefine w:val="0"/>
    <w:hidden w:val="0"/>
    <w:qFormat w:val="0"/>
    <w:pPr>
      <w:suppressAutoHyphens w:val="1"/>
      <w:spacing w:line="1" w:lineRule="atLeast"/>
      <w:ind w:leftChars="-1" w:rightChars="0" w:firstLineChars="-1"/>
      <w:textDirection w:val="btLr"/>
      <w:textAlignment w:val="top"/>
      <w:outlineLvl w:val="0"/>
    </w:pPr>
    <w:rPr>
      <w:rFonts w:ascii="Courier New" w:cs="Courier New" w:hAnsi="Courier New"/>
      <w:w w:val="100"/>
      <w:position w:val="-1"/>
      <w:sz w:val="16"/>
      <w:szCs w:val="16"/>
      <w:effect w:val="none"/>
      <w:vertAlign w:val="baseline"/>
      <w:cs w:val="0"/>
      <w:em w:val="none"/>
      <w:lang w:bidi="ar-SA" w:eastAsia="es-ES" w:val="es-ES"/>
    </w:rPr>
  </w:style>
  <w:style w:type="paragraph" w:styleId="Textoindependiente3">
    <w:name w:val="Texto independiente 3"/>
    <w:basedOn w:val="Normal"/>
    <w:next w:val="Textoindependiente3"/>
    <w:autoRedefine w:val="0"/>
    <w:hidden w:val="0"/>
    <w:qFormat w:val="0"/>
    <w:pPr>
      <w:suppressAutoHyphens w:val="1"/>
      <w:spacing w:after="120" w:line="1" w:lineRule="atLeast"/>
      <w:ind w:leftChars="-1" w:rightChars="0" w:firstLineChars="-1"/>
      <w:textDirection w:val="btLr"/>
      <w:textAlignment w:val="top"/>
      <w:outlineLvl w:val="0"/>
    </w:pPr>
    <w:rPr>
      <w:rFonts w:ascii="Calibri Light" w:hAnsi="Calibri Light"/>
      <w:w w:val="100"/>
      <w:position w:val="-1"/>
      <w:sz w:val="16"/>
      <w:szCs w:val="16"/>
      <w:effect w:val="none"/>
      <w:vertAlign w:val="baseline"/>
      <w:cs w:val="0"/>
      <w:em w:val="none"/>
      <w:lang w:bidi="ar-SA" w:eastAsia="es-ES" w:val="es-ES"/>
    </w:rPr>
  </w:style>
  <w:style w:type="character" w:styleId="Ref.denotaalpie">
    <w:name w:val="Ref. de nota al pie"/>
    <w:next w:val="Ref.denotaalpie"/>
    <w:autoRedefine w:val="0"/>
    <w:hidden w:val="0"/>
    <w:qFormat w:val="0"/>
    <w:rPr>
      <w:w w:val="100"/>
      <w:position w:val="-1"/>
      <w:effect w:val="none"/>
      <w:vertAlign w:val="superscript"/>
      <w:cs w:val="0"/>
      <w:em w:val="none"/>
      <w:lang/>
    </w:rPr>
  </w:style>
  <w:style w:type="paragraph" w:styleId="Saludo">
    <w:name w:val="Saludo"/>
    <w:basedOn w:val="Normal"/>
    <w:next w:val="Normal"/>
    <w:autoRedefine w:val="0"/>
    <w:hidden w:val="0"/>
    <w:qFormat w:val="0"/>
    <w:pPr>
      <w:suppressAutoHyphens w:val="1"/>
      <w:spacing w:line="1" w:lineRule="atLeast"/>
      <w:ind w:leftChars="-1" w:rightChars="0" w:firstLineChars="-1"/>
      <w:textDirection w:val="btLr"/>
      <w:textAlignment w:val="top"/>
      <w:outlineLvl w:val="0"/>
    </w:pPr>
    <w:rPr>
      <w:rFonts w:ascii="Noto Sans Symbols" w:hAnsi="Noto Sans Symbols"/>
      <w:w w:val="100"/>
      <w:position w:val="-1"/>
      <w:sz w:val="24"/>
      <w:szCs w:val="24"/>
      <w:effect w:val="none"/>
      <w:vertAlign w:val="baseline"/>
      <w:cs w:val="0"/>
      <w:em w:val="none"/>
      <w:lang w:bidi="ar-SA" w:eastAsia="es-ES" w:val="es-ES"/>
    </w:rPr>
  </w:style>
  <w:style w:type="paragraph" w:styleId="Sangríadet2">
    <w:name w:val="Sangría de t2"/>
    <w:basedOn w:val="Normal"/>
    <w:next w:val="Sangríadet2"/>
    <w:autoRedefine w:val="0"/>
    <w:hidden w:val="0"/>
    <w:qFormat w:val="0"/>
    <w:pPr>
      <w:suppressAutoHyphens w:val="1"/>
      <w:spacing w:line="360" w:lineRule="auto"/>
      <w:ind w:leftChars="-1" w:rightChars="0" w:firstLineChars="-1"/>
      <w:jc w:val="both"/>
      <w:textDirection w:val="btLr"/>
      <w:textAlignment w:val="top"/>
      <w:outlineLvl w:val="0"/>
    </w:pPr>
    <w:rPr>
      <w:rFonts w:ascii="Courier New" w:hAnsi="Courier New"/>
      <w:snapToGrid w:val="0"/>
      <w:w w:val="100"/>
      <w:position w:val="-1"/>
      <w:sz w:val="24"/>
      <w:effect w:val="none"/>
      <w:vertAlign w:val="baseline"/>
      <w:cs w:val="0"/>
      <w:em w:val="none"/>
      <w:lang w:bidi="ar-SA" w:eastAsia="es-ES" w:val="es-ES"/>
    </w:rPr>
  </w:style>
  <w:style w:type="paragraph" w:styleId="Textonotapie">
    <w:name w:val="Texto nota pie"/>
    <w:basedOn w:val="Normal"/>
    <w:next w:val="Textonotapie"/>
    <w:autoRedefine w:val="0"/>
    <w:hidden w:val="0"/>
    <w:qFormat w:val="0"/>
    <w:pPr>
      <w:suppressAutoHyphens w:val="1"/>
      <w:spacing w:line="1" w:lineRule="atLeast"/>
      <w:ind w:leftChars="-1" w:rightChars="0" w:firstLineChars="-1"/>
      <w:textDirection w:val="btLr"/>
      <w:textAlignment w:val="top"/>
      <w:outlineLvl w:val="0"/>
    </w:pPr>
    <w:rPr>
      <w:rFonts w:ascii="Noto Sans Symbols" w:hAnsi="Noto Sans Symbols"/>
      <w:w w:val="100"/>
      <w:position w:val="-1"/>
      <w:sz w:val="20"/>
      <w:effect w:val="none"/>
      <w:vertAlign w:val="baseline"/>
      <w:cs w:val="0"/>
      <w:em w:val="none"/>
      <w:lang w:bidi="ar-SA" w:eastAsia="es-ES" w:val="es-ES"/>
    </w:rPr>
  </w:style>
  <w:style w:type="character" w:styleId="Númerodepágina">
    <w:name w:val="Número de página"/>
    <w:basedOn w:val="Fuentedepárrafopredeter."/>
    <w:next w:val="Númerodepágina"/>
    <w:autoRedefine w:val="0"/>
    <w:hidden w:val="0"/>
    <w:qFormat w:val="0"/>
    <w:rPr>
      <w:w w:val="100"/>
      <w:position w:val="-1"/>
      <w:effect w:val="none"/>
      <w:vertAlign w:val="baseline"/>
      <w:cs w:val="0"/>
      <w:em w:val="none"/>
      <w:lang/>
    </w:rPr>
  </w:style>
  <w:style w:type="paragraph" w:styleId="Párrafodelista">
    <w:name w:val="Párrafo de lista"/>
    <w:basedOn w:val="Normal"/>
    <w:next w:val="Párrafodelista"/>
    <w:autoRedefine w:val="0"/>
    <w:hidden w:val="0"/>
    <w:qFormat w:val="0"/>
    <w:pPr>
      <w:suppressAutoHyphens w:val="1"/>
      <w:spacing w:line="1" w:lineRule="atLeast"/>
      <w:ind w:left="708" w:leftChars="-1" w:rightChars="0" w:firstLineChars="-1"/>
      <w:textDirection w:val="btLr"/>
      <w:textAlignment w:val="top"/>
      <w:outlineLvl w:val="0"/>
    </w:pPr>
    <w:rPr>
      <w:rFonts w:ascii="Calibri Light" w:hAnsi="Calibri Light"/>
      <w:w w:val="100"/>
      <w:position w:val="-1"/>
      <w:sz w:val="24"/>
      <w:effect w:val="none"/>
      <w:vertAlign w:val="baseline"/>
      <w:cs w:val="0"/>
      <w:em w:val="none"/>
      <w:lang w:bidi="ar-SA" w:eastAsia="es-ES" w:val="es-ES"/>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Encabezado">
    <w:name w:val="Encabezado"/>
    <w:basedOn w:val="Normal"/>
    <w:next w:val="Encabezado"/>
    <w:autoRedefine w:val="0"/>
    <w:hidden w:val="0"/>
    <w:qFormat w:val="1"/>
    <w:pPr>
      <w:tabs>
        <w:tab w:val="center" w:leader="none" w:pos="4419"/>
        <w:tab w:val="right" w:leader="none" w:pos="8838"/>
      </w:tabs>
      <w:suppressAutoHyphens w:val="1"/>
      <w:spacing w:line="1" w:lineRule="atLeast"/>
      <w:ind w:leftChars="-1" w:rightChars="0" w:firstLineChars="-1"/>
      <w:textDirection w:val="btLr"/>
      <w:textAlignment w:val="top"/>
      <w:outlineLvl w:val="0"/>
    </w:pPr>
    <w:rPr>
      <w:rFonts w:ascii="Calibri Light" w:hAnsi="Calibri Light"/>
      <w:w w:val="100"/>
      <w:position w:val="-1"/>
      <w:sz w:val="24"/>
      <w:effect w:val="none"/>
      <w:vertAlign w:val="baseline"/>
      <w:cs w:val="0"/>
      <w:em w:val="none"/>
      <w:lang w:bidi="ar-SA" w:eastAsia="es-ES" w:val="es-ES"/>
    </w:rPr>
  </w:style>
  <w:style w:type="character" w:styleId="EncabezadoCar">
    <w:name w:val="Encabezado Car"/>
    <w:next w:val="EncabezadoCar"/>
    <w:autoRedefine w:val="0"/>
    <w:hidden w:val="0"/>
    <w:qFormat w:val="0"/>
    <w:rPr>
      <w:rFonts w:ascii="Calibri Light" w:hAnsi="Calibri Light"/>
      <w:w w:val="100"/>
      <w:position w:val="-1"/>
      <w:sz w:val="24"/>
      <w:effect w:val="none"/>
      <w:vertAlign w:val="baseline"/>
      <w:cs w:val="0"/>
      <w:em w:val="none"/>
      <w:lang w:eastAsia="es-ES" w:val="es-ES"/>
    </w:rPr>
  </w:style>
  <w:style w:type="character" w:styleId="Hipervínculo">
    <w:name w:val="Hipervínculo"/>
    <w:next w:val="Hipervínculo"/>
    <w:autoRedefine w:val="0"/>
    <w:hidden w:val="0"/>
    <w:qFormat w:val="1"/>
    <w:rPr>
      <w:color w:val="0563c1"/>
      <w:w w:val="100"/>
      <w:position w:val="-1"/>
      <w:u w:val="single"/>
      <w:effect w:val="none"/>
      <w:vertAlign w:val="baseline"/>
      <w:cs w:val="0"/>
      <w:em w:val="none"/>
      <w:lang/>
    </w:rPr>
  </w:style>
  <w:style w:type="character" w:styleId="Hipervínculovisitado">
    <w:name w:val="Hipervínculo visitado"/>
    <w:next w:val="Hipervínculovisitado"/>
    <w:autoRedefine w:val="0"/>
    <w:hidden w:val="0"/>
    <w:qFormat w:val="1"/>
    <w:rPr>
      <w:color w:val="954f72"/>
      <w:w w:val="100"/>
      <w:position w:val="-1"/>
      <w:u w:val="single"/>
      <w:effect w:val="none"/>
      <w:vertAlign w:val="baseline"/>
      <w:cs w:val="0"/>
      <w:em w:val="none"/>
      <w:lang/>
    </w:rPr>
  </w:style>
  <w:style w:type="paragraph" w:styleId="Sinespaciado">
    <w:name w:val="Sin espaciado"/>
    <w:next w:val="Sinespaciado"/>
    <w:autoRedefine w:val="0"/>
    <w:hidden w:val="0"/>
    <w:qFormat w:val="0"/>
    <w:pPr>
      <w:suppressAutoHyphens w:val="1"/>
      <w:spacing w:line="1" w:lineRule="atLeast"/>
      <w:ind w:leftChars="-1" w:rightChars="0" w:firstLineChars="-1"/>
      <w:textDirection w:val="btLr"/>
      <w:textAlignment w:val="top"/>
      <w:outlineLvl w:val="0"/>
    </w:pPr>
    <w:rPr>
      <w:rFonts w:ascii="Symbol" w:eastAsia="Symbol" w:hAnsi="Symbol"/>
      <w:w w:val="100"/>
      <w:position w:val="-1"/>
      <w:sz w:val="22"/>
      <w:szCs w:val="22"/>
      <w:effect w:val="none"/>
      <w:vertAlign w:val="baseline"/>
      <w:cs w:val="0"/>
      <w:em w:val="none"/>
      <w:lang w:bidi="ar-SA" w:eastAsia="en-US" w:val="es-CO"/>
    </w:rPr>
  </w:style>
  <w:style w:type="character" w:styleId="Énfasis">
    <w:name w:val="Énfasis"/>
    <w:next w:val="Énfasis"/>
    <w:autoRedefine w:val="0"/>
    <w:hidden w:val="0"/>
    <w:qFormat w:val="0"/>
    <w:rPr>
      <w:i w:val="1"/>
      <w:iCs w:val="1"/>
      <w:w w:val="100"/>
      <w:position w:val="-1"/>
      <w:effect w:val="none"/>
      <w:vertAlign w:val="baseline"/>
      <w:cs w:val="0"/>
      <w:em w:val="none"/>
      <w:lang/>
    </w:rPr>
  </w:style>
  <w:style w:type="character" w:styleId="TítuloCar,PuestoCar">
    <w:name w:val="Título Car,Puesto Car"/>
    <w:next w:val="TítuloCar,PuestoCar"/>
    <w:autoRedefine w:val="0"/>
    <w:hidden w:val="0"/>
    <w:qFormat w:val="0"/>
    <w:rPr>
      <w:rFonts w:ascii="Calibri Light" w:hAnsi="Calibri Light"/>
      <w:b w:val="1"/>
      <w:w w:val="100"/>
      <w:position w:val="-1"/>
      <w:sz w:val="24"/>
      <w:effect w:val="none"/>
      <w:vertAlign w:val="baseline"/>
      <w:cs w:val="0"/>
      <w:em w:val="none"/>
      <w:lang w:eastAsia="es-ES" w:val="es-MX"/>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Calibri Light" w:cs="Calibri Light" w:hAnsi="Calibri Light"/>
      <w:color w:val="000000"/>
      <w:w w:val="100"/>
      <w:position w:val="-1"/>
      <w:sz w:val="24"/>
      <w:szCs w:val="24"/>
      <w:effect w:val="none"/>
      <w:vertAlign w:val="baseline"/>
      <w:cs w:val="0"/>
      <w:em w:val="none"/>
      <w:lang w:bidi="ar-SA" w:eastAsia="es-CO" w:val="es-CO"/>
    </w:rPr>
  </w:style>
  <w:style w:type="paragraph" w:styleId="Revisión">
    <w:name w:val="Revisión"/>
    <w:next w:val="Revisión"/>
    <w:autoRedefine w:val="0"/>
    <w:hidden w:val="0"/>
    <w:qFormat w:val="0"/>
    <w:pPr>
      <w:suppressAutoHyphens w:val="1"/>
      <w:spacing w:line="1" w:lineRule="atLeast"/>
      <w:ind w:leftChars="-1" w:rightChars="0" w:firstLineChars="-1"/>
      <w:textDirection w:val="btLr"/>
      <w:textAlignment w:val="top"/>
      <w:outlineLvl w:val="0"/>
    </w:pPr>
    <w:rPr>
      <w:rFonts w:ascii="Calibri Light" w:hAnsi="Calibri Light"/>
      <w:w w:val="100"/>
      <w:position w:val="-1"/>
      <w:sz w:val="24"/>
      <w:effect w:val="none"/>
      <w:vertAlign w:val="baseline"/>
      <w:cs w:val="0"/>
      <w:em w:val="none"/>
      <w:lang w:bidi="ar-SA"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funcionpublica.gov.co/eva/gestornormativo/norma.php?i=18718" TargetMode="External"/><Relationship Id="rId10" Type="http://schemas.openxmlformats.org/officeDocument/2006/relationships/hyperlink" Target="https://vicerrectorias.utp.edu.co/viie/investigacion-con-animales/"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edia.utp.edu.co/vicerrectoria-de-investigaciones/archivos/Anexo%201%20Res__8430_1993_-_Salud%288%29.pdf"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edia.utp.edu.co/vicerrectoria-de-investigaciones/archivos/Anexo%201%20Res__8430_1993_-_Salud%288%29.pdf" TargetMode="External"/><Relationship Id="rId8" Type="http://schemas.openxmlformats.org/officeDocument/2006/relationships/hyperlink" Target="https://www.utp.edu.co/vicerrectoria/investigaciones/comite-de-bioetica.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dIRP7Yg4aDjG/DBPrMe8vGu7hg==">CgMxLjAyCGguZ2pkZ3hzMgloLjMwajB6bGw4AHIhMUN4TVhtYmQ0RmdYa25vRVNKcV9wT1BNTXZhcmo4U2Jo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2024-05-27T22:36:00Z</dcterms:created>
  <dc:creator>Standard</dc:creator>
</cp:coreProperties>
</file>

<file path=docProps/custom.xml><?xml version="1.0" encoding="utf-8"?>
<Properties xmlns="http://schemas.openxmlformats.org/officeDocument/2006/custom-properties" xmlns:vt="http://schemas.openxmlformats.org/officeDocument/2006/docPropsVTypes"/>
</file>