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Pereira,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xxxxxxxx de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Presentación propuesta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CONVOCATORIA PARA EL REGISTRO DE PROYECTOS SIN FINANCIACIÓN EN EFECTIVO AÑO 2026-1.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es con el fin de postular en la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CONVOCATORIA PARA EL REGISTRO DE PROYECTOS SIN FINANCIACIÓN EN EFECTIVO AÑO 2026-1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propuesta denominada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presentada por: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de investigación proponente: XXXXXXXXXXXXXXX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de investigación colaborador: XXXXXXXXXXXXXXX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Investigador principal: XXXXXXXXXXXXXXX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Investigador colaborador: XXXXXXXXXXXXXXX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de investigación externo o entidad externa (En caso que aplique para su proyecto): XXXXXXXXXXXXXXX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Egresado sin ningún vínculo institucional (En caso que aplique para su proyecto): XXXXXXXXXXXXXXX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Cordialmente,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COMPLETO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Investigador Principal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qqlYmOj1VmS2MykYhMi6vLhmg==">CgMxLjA4AGowChRzdWdnZXN0Ljg2dHV4dmVsM21pbxIYTWF1cmljaW8gSG9sZ3VpbiBMb25kb25vciExM1dwWFpHVktCRXR3M3EtVFJRaHZBVHYzd2dLTlhRbmk=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2021-04-05T01:17:00Z</dcterms:created>
  <dc:creator>Yesica Marcela  Rojas Orozco</dc:creator>
</cp:coreProperties>
</file>