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7A71" w14:textId="77777777" w:rsidR="00470515" w:rsidRDefault="00AD194D">
      <w:pPr>
        <w:ind w:left="0" w:right="196" w:hanging="2"/>
        <w:jc w:val="right"/>
      </w:pPr>
      <w:r>
        <w:t xml:space="preserve">    </w:t>
      </w:r>
    </w:p>
    <w:p w14:paraId="3332FAF9" w14:textId="77777777" w:rsidR="00470515" w:rsidRDefault="00AD194D">
      <w:pPr>
        <w:ind w:left="0" w:right="196" w:hanging="2"/>
        <w:jc w:val="both"/>
      </w:pPr>
      <w:r>
        <w:t xml:space="preserve">                       </w:t>
      </w:r>
      <w:r>
        <w:rPr>
          <w:b/>
        </w:rPr>
        <w:t>CONVOCATORIA INTERNA PARA LA FINANCIACIÓN DE PROYECTOS DE EXTENSIÓN SOCIAL, CULTURAL Y ARTÍSTICO</w:t>
      </w:r>
    </w:p>
    <w:p w14:paraId="45D2E598" w14:textId="626A0E32" w:rsidR="00470515" w:rsidRDefault="00AD194D">
      <w:pPr>
        <w:ind w:left="0" w:right="196" w:hanging="2"/>
        <w:jc w:val="center"/>
      </w:pPr>
      <w:r>
        <w:rPr>
          <w:b/>
        </w:rPr>
        <w:t>AÑO 202</w:t>
      </w:r>
      <w:r w:rsidR="00340564">
        <w:rPr>
          <w:b/>
        </w:rPr>
        <w:t>6</w:t>
      </w:r>
    </w:p>
    <w:p w14:paraId="46BEC878" w14:textId="77777777" w:rsidR="00470515" w:rsidRDefault="00470515">
      <w:pPr>
        <w:ind w:left="0" w:right="196" w:hanging="2"/>
        <w:jc w:val="center"/>
      </w:pPr>
    </w:p>
    <w:p w14:paraId="201D6BAD" w14:textId="77777777" w:rsidR="00470515" w:rsidRDefault="00AD194D">
      <w:pPr>
        <w:ind w:left="0" w:right="196" w:hanging="2"/>
        <w:jc w:val="center"/>
      </w:pPr>
      <w:r>
        <w:t>Administración institucional de la Extensión</w:t>
      </w:r>
    </w:p>
    <w:p w14:paraId="23B89BA6" w14:textId="77777777" w:rsidR="00470515" w:rsidRDefault="00470515">
      <w:pPr>
        <w:ind w:left="0" w:hanging="2"/>
        <w:jc w:val="center"/>
      </w:pPr>
    </w:p>
    <w:p w14:paraId="7C37F3F0" w14:textId="7B1EA264" w:rsidR="00470515" w:rsidRDefault="00AD19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/>
        </w:rPr>
        <w:t>ANEXO 2</w:t>
      </w:r>
      <w:r>
        <w:t>: Formato VIIE-EX02-2</w:t>
      </w:r>
      <w:r w:rsidR="00340564">
        <w:t>6</w:t>
      </w:r>
      <w:r>
        <w:t xml:space="preserve"> Formulación proyecto</w:t>
      </w:r>
    </w:p>
    <w:p w14:paraId="099626B7" w14:textId="77777777" w:rsidR="00470515" w:rsidRDefault="00470515">
      <w:pPr>
        <w:ind w:left="0" w:hanging="2"/>
        <w:jc w:val="center"/>
      </w:pPr>
    </w:p>
    <w:p w14:paraId="6057FCF1" w14:textId="77777777" w:rsidR="00470515" w:rsidRDefault="00470515">
      <w:pPr>
        <w:ind w:left="0" w:hanging="2"/>
        <w:jc w:val="both"/>
      </w:pPr>
    </w:p>
    <w:p w14:paraId="2A8F87D0" w14:textId="77777777" w:rsidR="00470515" w:rsidRDefault="00AD194D">
      <w:pPr>
        <w:ind w:left="0" w:hanging="2"/>
        <w:jc w:val="both"/>
      </w:pPr>
      <w:r>
        <w:rPr>
          <w:b/>
        </w:rPr>
        <w:t>NOMBRE DEL PROYECTO:</w:t>
      </w:r>
    </w:p>
    <w:p w14:paraId="5F59FD5E" w14:textId="77777777" w:rsidR="00470515" w:rsidRDefault="00470515">
      <w:pPr>
        <w:ind w:left="0" w:hanging="2"/>
        <w:jc w:val="both"/>
      </w:pPr>
    </w:p>
    <w:p w14:paraId="1A59F1F1" w14:textId="77777777" w:rsidR="00470515" w:rsidRDefault="00AD194D">
      <w:pPr>
        <w:widowControl w:val="0"/>
        <w:numPr>
          <w:ilvl w:val="0"/>
          <w:numId w:val="3"/>
        </w:numPr>
        <w:ind w:left="0" w:hanging="2"/>
        <w:jc w:val="both"/>
      </w:pPr>
      <w:r>
        <w:rPr>
          <w:b/>
        </w:rPr>
        <w:t xml:space="preserve">RESUMEN DEL PROYECTO: </w:t>
      </w:r>
    </w:p>
    <w:p w14:paraId="07A36885" w14:textId="77777777" w:rsidR="00470515" w:rsidRDefault="00AD194D">
      <w:pPr>
        <w:widowControl w:val="0"/>
        <w:ind w:left="0" w:hanging="2"/>
        <w:jc w:val="both"/>
      </w:pPr>
      <w:r>
        <w:t xml:space="preserve">Debe tener un máximo de </w:t>
      </w:r>
      <w:r>
        <w:rPr>
          <w:b/>
        </w:rPr>
        <w:t>500 palabras</w:t>
      </w:r>
      <w:r>
        <w:t xml:space="preserve"> y contener la información necesaria para darle al lector una idea precisa de la pertinencia y calidad proyecto, éste debe contener una síntesis del problema, objetivos, la metodología a utilizar y resultados esperados.</w:t>
      </w:r>
      <w:r>
        <w:rPr>
          <w:b/>
        </w:rPr>
        <w:t xml:space="preserve"> </w:t>
      </w:r>
    </w:p>
    <w:p w14:paraId="22ED721C" w14:textId="77777777" w:rsidR="00470515" w:rsidRDefault="00470515">
      <w:pPr>
        <w:widowControl w:val="0"/>
        <w:ind w:left="0" w:hanging="2"/>
        <w:jc w:val="both"/>
      </w:pPr>
    </w:p>
    <w:p w14:paraId="0A3F7411" w14:textId="77777777" w:rsidR="00470515" w:rsidRDefault="00AD194D">
      <w:pPr>
        <w:widowControl w:val="0"/>
        <w:numPr>
          <w:ilvl w:val="0"/>
          <w:numId w:val="3"/>
        </w:numPr>
        <w:ind w:left="0" w:hanging="2"/>
        <w:jc w:val="both"/>
      </w:pPr>
      <w:r>
        <w:rPr>
          <w:b/>
        </w:rPr>
        <w:t xml:space="preserve">DESCRIPCIÓN DEL PROYECTO:  </w:t>
      </w:r>
    </w:p>
    <w:p w14:paraId="3F546620" w14:textId="77777777" w:rsidR="00470515" w:rsidRDefault="00470515">
      <w:pPr>
        <w:widowControl w:val="0"/>
        <w:ind w:left="0" w:hanging="2"/>
        <w:jc w:val="both"/>
      </w:pPr>
    </w:p>
    <w:p w14:paraId="23DEAB13" w14:textId="77777777" w:rsidR="00470515" w:rsidRDefault="00AD194D">
      <w:pPr>
        <w:widowControl w:val="0"/>
        <w:numPr>
          <w:ilvl w:val="1"/>
          <w:numId w:val="4"/>
        </w:numPr>
        <w:ind w:left="0" w:hanging="2"/>
        <w:jc w:val="both"/>
      </w:pPr>
      <w:r>
        <w:rPr>
          <w:b/>
        </w:rPr>
        <w:t>Planteamiento del problema y su justificación en términos de necesidades y pertinencia</w:t>
      </w:r>
    </w:p>
    <w:p w14:paraId="3055BC63" w14:textId="77777777" w:rsidR="00470515" w:rsidRDefault="00470515">
      <w:pPr>
        <w:widowControl w:val="0"/>
        <w:ind w:left="0" w:hanging="2"/>
        <w:jc w:val="both"/>
        <w:rPr>
          <w:b/>
        </w:rPr>
      </w:pPr>
    </w:p>
    <w:p w14:paraId="6428FC8D" w14:textId="77777777" w:rsidR="00470515" w:rsidRDefault="00AD194D">
      <w:pPr>
        <w:widowControl w:val="0"/>
        <w:ind w:left="0" w:hanging="2"/>
        <w:jc w:val="both"/>
      </w:pPr>
      <w:r>
        <w:t>Es fundamental formular claramente el contexto del problema a cuya solución o entendimiento se contribuirá con la ejecución del proyecto.  Se recomienda, además, hacer una descripción precisa y completa, así como justificar la necesidad de la ejecución del proyecto en función de la solución y/o transformación de problemáticas sociales, ambientales, educativas, culturales y/o artísticas involucren o benefician sectores de diferentes comunidades en la Región Eje Cafetero o comunidad Universitaria.</w:t>
      </w:r>
    </w:p>
    <w:p w14:paraId="136D9E38" w14:textId="77777777" w:rsidR="00470515" w:rsidRDefault="00470515">
      <w:pPr>
        <w:widowControl w:val="0"/>
        <w:ind w:left="0" w:hanging="2"/>
        <w:jc w:val="both"/>
      </w:pPr>
    </w:p>
    <w:p w14:paraId="6F5B7A85" w14:textId="77777777" w:rsidR="00470515" w:rsidRDefault="00AD194D">
      <w:pPr>
        <w:widowControl w:val="0"/>
        <w:ind w:left="0" w:hanging="2"/>
        <w:jc w:val="both"/>
      </w:pPr>
      <w:r>
        <w:t xml:space="preserve">Debe contener la justificación del proyecto y la pertinencia del mismo frente al problema identificado la oportunidad de mejora. </w:t>
      </w:r>
    </w:p>
    <w:p w14:paraId="237838A7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6222DB7" w14:textId="77777777" w:rsidR="00470515" w:rsidRDefault="00AD19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Recuerde que el problema debe conservar coherencia y pertinencia con la facultad o programa académico.</w:t>
      </w:r>
    </w:p>
    <w:p w14:paraId="7840B785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65CD54B0" w14:textId="77777777" w:rsidR="00470515" w:rsidRDefault="00AD194D">
      <w:pPr>
        <w:widowControl w:val="0"/>
        <w:numPr>
          <w:ilvl w:val="1"/>
          <w:numId w:val="4"/>
        </w:numPr>
        <w:ind w:left="0" w:hanging="2"/>
        <w:jc w:val="both"/>
      </w:pPr>
      <w:r>
        <w:rPr>
          <w:b/>
        </w:rPr>
        <w:t xml:space="preserve">Los objetivos: </w:t>
      </w:r>
      <w:r>
        <w:t xml:space="preserve">Deben mostrar una relación clara y consistente con la descripción del problema. La formulación de objetivos claros y viables constituye una base importante para juzgar el resto de la propuesta y, además, facilita la estructuración de la metodología.  Se recomienda formular </w:t>
      </w:r>
      <w:r>
        <w:rPr>
          <w:b/>
        </w:rPr>
        <w:t>un solo objetivo general</w:t>
      </w:r>
      <w:r>
        <w:t xml:space="preserve">, coherente con el problema planteado y que sea específico ¿qué?, medible ¿cuánto?, alcanzable ¿cómo?, realista ¿con que? y temporal ¿cuándo? Y posteriormente formular los objetivos específicos necesarios para lograr el objetivo general (se recomiendan máximo 5). Estos últimos deben ser alcanzables con la metodología propuesta. </w:t>
      </w:r>
    </w:p>
    <w:p w14:paraId="1136C905" w14:textId="77777777" w:rsidR="00470515" w:rsidRDefault="00470515">
      <w:pPr>
        <w:widowControl w:val="0"/>
        <w:ind w:left="0" w:hanging="2"/>
        <w:jc w:val="both"/>
      </w:pPr>
    </w:p>
    <w:p w14:paraId="7DCA7990" w14:textId="77777777" w:rsidR="00470515" w:rsidRDefault="00AD194D">
      <w:pPr>
        <w:widowControl w:val="0"/>
        <w:numPr>
          <w:ilvl w:val="1"/>
          <w:numId w:val="4"/>
        </w:numPr>
        <w:ind w:left="0" w:hanging="2"/>
        <w:jc w:val="both"/>
      </w:pPr>
      <w:r>
        <w:rPr>
          <w:b/>
        </w:rPr>
        <w:t xml:space="preserve">Metodología: </w:t>
      </w:r>
      <w:r>
        <w:t xml:space="preserve">Se deberá mostrar cómo será alcanzado cada uno de los objetivos </w:t>
      </w:r>
      <w:r>
        <w:lastRenderedPageBreak/>
        <w:t>específicos propuestos. La metodología debe reflejar la estructura organizada y lógica, deben detallarse los pasos y demás estrategias metodológicas requeridas para el cumplimiento de los objetivos. Además, detalla los procedimientos y demás estrategias metodológicas requeridas como diálogo de saberes, reconocimiento del contexto, participación, transformación y reflexión crítica.</w:t>
      </w:r>
    </w:p>
    <w:p w14:paraId="5BA684B8" w14:textId="77777777" w:rsidR="00470515" w:rsidRDefault="00470515">
      <w:pPr>
        <w:widowControl w:val="0"/>
        <w:ind w:left="0" w:hanging="2"/>
        <w:jc w:val="both"/>
      </w:pPr>
    </w:p>
    <w:p w14:paraId="1E3E66FB" w14:textId="44325BF2" w:rsidR="00470515" w:rsidRDefault="00AD194D">
      <w:pPr>
        <w:widowControl w:val="0"/>
        <w:numPr>
          <w:ilvl w:val="1"/>
          <w:numId w:val="4"/>
        </w:numPr>
        <w:ind w:left="0" w:hanging="2"/>
        <w:jc w:val="both"/>
      </w:pPr>
      <w:r>
        <w:rPr>
          <w:b/>
        </w:rPr>
        <w:t xml:space="preserve">Cronograma de Actividades: </w:t>
      </w:r>
      <w:r>
        <w:t xml:space="preserve">Relación de actividades a realizar en función del tiempo (meses), en el periodo de ejecución del proyecto. Este ítem también debe diligenciarse en el </w:t>
      </w:r>
      <w:r>
        <w:rPr>
          <w:b/>
          <w:u w:val="single"/>
        </w:rPr>
        <w:t>ANEXO 3: Formato VIIE-EX03-2</w:t>
      </w:r>
      <w:r w:rsidR="00340564">
        <w:rPr>
          <w:b/>
          <w:u w:val="single"/>
        </w:rPr>
        <w:t>6</w:t>
      </w:r>
      <w:r>
        <w:rPr>
          <w:b/>
          <w:u w:val="single"/>
        </w:rPr>
        <w:t xml:space="preserve"> Presupuesto.</w:t>
      </w:r>
    </w:p>
    <w:p w14:paraId="5B016062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EDB6817" w14:textId="77777777" w:rsidR="00470515" w:rsidRDefault="00AD194D">
      <w:pPr>
        <w:widowControl w:val="0"/>
        <w:numPr>
          <w:ilvl w:val="1"/>
          <w:numId w:val="4"/>
        </w:numPr>
        <w:ind w:left="0" w:hanging="2"/>
        <w:jc w:val="both"/>
      </w:pPr>
      <w:r>
        <w:rPr>
          <w:b/>
        </w:rPr>
        <w:t xml:space="preserve"> Productos esperados: </w:t>
      </w:r>
      <w:r>
        <w:t xml:space="preserve">Estos deben ser coherentes con los objetivos específicos, el objetivo general y con la metodología planteada y tienen componentes sociales, ambientales, educativos, culturales o artísticos. </w:t>
      </w:r>
    </w:p>
    <w:p w14:paraId="2235280D" w14:textId="77777777" w:rsidR="00470515" w:rsidRDefault="00470515">
      <w:pPr>
        <w:widowControl w:val="0"/>
        <w:ind w:left="0" w:hanging="2"/>
        <w:jc w:val="both"/>
      </w:pPr>
    </w:p>
    <w:p w14:paraId="6C4E5190" w14:textId="77777777" w:rsidR="00470515" w:rsidRDefault="00AD194D">
      <w:pPr>
        <w:widowControl w:val="0"/>
        <w:numPr>
          <w:ilvl w:val="0"/>
          <w:numId w:val="2"/>
        </w:numPr>
        <w:tabs>
          <w:tab w:val="left" w:pos="822"/>
        </w:tabs>
        <w:ind w:left="0" w:right="122" w:hanging="2"/>
        <w:jc w:val="both"/>
      </w:pPr>
      <w:r>
        <w:t xml:space="preserve">El proyecto de extensión obligatoriamente deberá incluir como producto esperado el contenido final (capítulo) de un libro de divulgación en el formato establecido por la Vicerrectoría de Investigaciones, Innovación y extensión y mínimo dos (2) de los siguientes productos: </w:t>
      </w:r>
    </w:p>
    <w:p w14:paraId="139BEF29" w14:textId="77777777" w:rsidR="00470515" w:rsidRDefault="00470515">
      <w:pPr>
        <w:widowControl w:val="0"/>
        <w:tabs>
          <w:tab w:val="left" w:pos="822"/>
        </w:tabs>
        <w:ind w:left="0" w:right="122" w:hanging="2"/>
        <w:jc w:val="both"/>
      </w:pPr>
    </w:p>
    <w:tbl>
      <w:tblPr>
        <w:tblStyle w:val="a0"/>
        <w:tblW w:w="9056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1"/>
        <w:gridCol w:w="1515"/>
        <w:gridCol w:w="4185"/>
        <w:gridCol w:w="1515"/>
      </w:tblGrid>
      <w:tr w:rsidR="00470515" w14:paraId="6501F2DE" w14:textId="77777777" w:rsidTr="0089343D">
        <w:tc>
          <w:tcPr>
            <w:tcW w:w="184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2B675" w14:textId="477883A1" w:rsidR="00470515" w:rsidRDefault="00AD194D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MODALIDAD</w:t>
            </w:r>
          </w:p>
        </w:tc>
        <w:tc>
          <w:tcPr>
            <w:tcW w:w="15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E9A0C" w14:textId="77777777" w:rsidR="00470515" w:rsidRDefault="00AD194D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41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87548" w14:textId="77777777" w:rsidR="00470515" w:rsidRDefault="00AD194D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DESCRIPCIÓN</w:t>
            </w:r>
          </w:p>
        </w:tc>
        <w:tc>
          <w:tcPr>
            <w:tcW w:w="151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82A77" w14:textId="77777777" w:rsidR="00470515" w:rsidRDefault="00AD194D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CANTIDAD</w:t>
            </w:r>
          </w:p>
        </w:tc>
      </w:tr>
      <w:tr w:rsidR="00470515" w14:paraId="0303A06D" w14:textId="77777777" w:rsidTr="0089343D">
        <w:trPr>
          <w:trHeight w:val="420"/>
        </w:trPr>
        <w:tc>
          <w:tcPr>
            <w:tcW w:w="18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F0E1C" w14:textId="77777777" w:rsidR="00470515" w:rsidRDefault="00AD194D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EDUCACIÓN CONTINUA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0B63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Taller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A85D2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práctica donde los participantes adquieren conocimientos y desarrollan habilidades a partir de su propia experiencia. Sin duración mínima de horas.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C8D3F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0E3495CE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E36B6" w14:textId="77777777" w:rsidR="00470515" w:rsidRDefault="00470515">
            <w:pPr>
              <w:widowControl w:val="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5B80A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232E5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académica grupal, en la que los participantes presentan y discuten a fondo un tema, con el fin de profundizar en un área del conocimiento. Duración mínima de 16 horas.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75E2C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452C68DF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3AED2" w14:textId="77777777" w:rsidR="00470515" w:rsidRDefault="00470515">
            <w:pPr>
              <w:widowControl w:val="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65D7F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D953F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académica de corta duración de carácter teórico o teórico-práctico, que busca difundir, profundizar o actualizar conocimientos en una temática. Duración mínima de 30 horas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36FFF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74307636" w14:textId="77777777" w:rsidTr="0089343D">
        <w:trPr>
          <w:trHeight w:val="447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007AE" w14:textId="77777777" w:rsidR="00470515" w:rsidRDefault="00470515">
            <w:pPr>
              <w:widowControl w:val="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381CB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Diplomado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70B96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formativo que tiene como finalidad actualizar, complementar y profundizar los conocimientos, desarrollar y fortalecer habilidades, capacidades y destrezas con aplicabilidad en el campo laboral o desempeño profesional. Su estructura es modular y su duración mínima es de 90 horas.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42DDD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89343D" w14:paraId="2EA645A5" w14:textId="77777777" w:rsidTr="0089343D">
        <w:trPr>
          <w:trHeight w:val="420"/>
        </w:trPr>
        <w:tc>
          <w:tcPr>
            <w:tcW w:w="18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3F5D3" w14:textId="77777777" w:rsidR="0089343D" w:rsidRDefault="0089343D" w:rsidP="0089343D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EVENTOS DE DIVULGACIÓN </w:t>
            </w:r>
            <w:r>
              <w:rPr>
                <w:b/>
                <w:sz w:val="22"/>
                <w:szCs w:val="22"/>
              </w:rPr>
              <w:lastRenderedPageBreak/>
              <w:t>ACADÉMICA Y CIENTÍFICA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A4B0A" w14:textId="5B38CEED" w:rsidR="0089343D" w:rsidRDefault="0089343D" w:rsidP="0089343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Coloquio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78A1" w14:textId="538F8228" w:rsidR="0089343D" w:rsidRDefault="0089343D" w:rsidP="0089343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Reunión o encuentro </w:t>
            </w:r>
            <w:r w:rsidRPr="0089343D">
              <w:rPr>
                <w:sz w:val="20"/>
                <w:szCs w:val="20"/>
              </w:rPr>
              <w:t>académic</w:t>
            </w:r>
            <w:r w:rsidR="00655758">
              <w:rPr>
                <w:sz w:val="20"/>
                <w:szCs w:val="20"/>
              </w:rPr>
              <w:t>o</w:t>
            </w:r>
            <w:r w:rsidRPr="0089343D">
              <w:rPr>
                <w:sz w:val="20"/>
                <w:szCs w:val="20"/>
              </w:rPr>
              <w:t xml:space="preserve"> donde se presenta y discute un tema específico, usualmente con la participación de expertos </w:t>
            </w:r>
            <w:r w:rsidRPr="0089343D">
              <w:rPr>
                <w:sz w:val="20"/>
                <w:szCs w:val="20"/>
              </w:rPr>
              <w:lastRenderedPageBreak/>
              <w:t>y estudiantes, y puede incluir presentaciones, debates y preguntas del público. Sirve como espacio para la exposición y discusión de ideas, investigación y conocimientos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99998" w14:textId="77777777" w:rsidR="0089343D" w:rsidRDefault="0089343D" w:rsidP="0089343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730C5577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9FD6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DBDB7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Encuentro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401AD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Reunión breve con estructura flexible y espontánea que permite el intercambio de saberes sobre un tema de interés.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12EC6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120B9A50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7BA08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88BDD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A77A5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 de interacción entre los participantes, en el cual se promueven discusiones sobre una o varias temáticas, con un tiempo controlado por un moderador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CF765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27A2D07A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BA083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9BD4C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Jornada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FE22D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Reunión que incluye varias actividades como charlas, talleres, mesas de trabajo, entre otras para tratar un tema específico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4C2D1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2A352B80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4983C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10D51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Congreso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895E5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de corta duración, dirigida por un grupo de especialistas o expertos, que promueven la reflexión, generación, socialización o consolidación de conocimientos sobre un tema de interés común para los participantes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583F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76424E46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29355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B08CF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Conferencia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DBA5F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finalidad es tratar o examinar temas que contribuyan a desarrollar o fortalecer competencias para trabajar en diversas áreas del conocimiento mediante la actualización permanente.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3D22A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1F8071DF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1DC65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11064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Simposio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EB647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Consiste en reunir un grupo de personas capacitadas sobre un tema, donde se analizan nuevos aportes científicos y tecnológicos bajo la modalidad de ponencias sustentadas en investigaciones originales.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395A3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277ECEB6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D41D2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2C58B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Conversatorio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13E6F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Reunión interactiva entre participantes organizada para dialogar, debatir o intercambiar ideas sobre un tema específico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51977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04A9CE76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CE5D9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A857B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Cátedra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F9CBE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 académico y social para vincular el conocimiento con las problemáticas y saberes de la comunidad.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D15CA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3509AA26" w14:textId="77777777" w:rsidTr="0089343D">
        <w:trPr>
          <w:trHeight w:val="420"/>
        </w:trPr>
        <w:tc>
          <w:tcPr>
            <w:tcW w:w="18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243D0" w14:textId="77777777" w:rsidR="00470515" w:rsidRDefault="00AD194D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ACTIVIDADES ARTÍSTICAS, CULTURALES Y RECREATIVAS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025DB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Concierto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90B3E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Evento musical en el que se presentan composiciones ante una audiencia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10FD9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767B4F25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13960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2F798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Exposición cultural y/o artística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170F6" w14:textId="5112B1B0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Presentación al público de obras o elementos representativos de una cultura, disciplina, arte o tema específico para su </w:t>
            </w:r>
            <w:r w:rsidR="0089343D">
              <w:rPr>
                <w:sz w:val="20"/>
                <w:szCs w:val="20"/>
              </w:rPr>
              <w:t>apreciación,</w:t>
            </w:r>
            <w:r>
              <w:rPr>
                <w:sz w:val="20"/>
                <w:szCs w:val="20"/>
              </w:rPr>
              <w:t xml:space="preserve"> entendimiento y reflexión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7790A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278D8B6D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82876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537F8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teatro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0FDBB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Creación artística que se presenta en vivo y que combina elementos literarios y escénicos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2EA92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5AD8F8F2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AAAC3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5F6B3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Recital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5EE3F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Presentación artística en la que se incluyen obras musicales, literarias o poéticas en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1A9BA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397B8081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3347B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12ED8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Radial o Audiovisual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EFE58" w14:textId="77777777" w:rsidR="00470515" w:rsidRDefault="00AD194D">
            <w:pPr>
              <w:widowControl w:val="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de contenido transmitido en medios de comunicación como radio y televisión.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042B2" w14:textId="77777777" w:rsidR="00470515" w:rsidRDefault="00470515">
            <w:pPr>
              <w:widowControl w:val="0"/>
              <w:ind w:left="0" w:hanging="2"/>
              <w:rPr>
                <w:sz w:val="20"/>
                <w:szCs w:val="20"/>
              </w:rPr>
            </w:pPr>
          </w:p>
        </w:tc>
      </w:tr>
      <w:tr w:rsidR="00470515" w14:paraId="5FBEA86E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DA689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AAF2A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Feria y Maratón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E861E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Evento organizado para la exhibición de servicios, actividades recreativas, competencias deportivas; con propósito cultural y/o social.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C1F04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2EDD72C0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064D8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986FE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Exhibición Deportiva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C6D8E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Evento en el que se presentan actividades físicas sin fines de competencia, sino con propósito demostrativo y/o educativo.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3ABAA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300C9A8C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7E900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24FC8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de Creación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BA0FE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 eventos prácticos especializados (escultura, danza, dramáticas, escritura, etc.) donde se comparte el proceso de creación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C26E4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6A536260" w14:textId="77777777" w:rsidTr="0089343D">
        <w:trPr>
          <w:trHeight w:val="420"/>
        </w:trPr>
        <w:tc>
          <w:tcPr>
            <w:tcW w:w="18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6A293" w14:textId="77777777" w:rsidR="00470515" w:rsidRDefault="00AD194D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COMUNICACIÓN SOCIAL DEL CONOCIMIENTO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7B4CC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Cartilla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FD652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Cuaderno pequeño con un escrito breve que presenta de manera sencilla y sucinta un tema, preferiblemente con ilustraciones y muy pedagógico.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DC3F4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475EEA16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1DB96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1D3BF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Boletín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52074" w14:textId="77777777" w:rsidR="00470515" w:rsidRDefault="00AD194D">
            <w:pPr>
              <w:widowControl w:val="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impreso que contiene información e ideas, su carácter particular que es </w:t>
            </w:r>
            <w:proofErr w:type="spellStart"/>
            <w:r>
              <w:rPr>
                <w:sz w:val="20"/>
                <w:szCs w:val="20"/>
              </w:rPr>
              <w:t>es</w:t>
            </w:r>
            <w:proofErr w:type="spellEnd"/>
            <w:r>
              <w:rPr>
                <w:sz w:val="20"/>
                <w:szCs w:val="20"/>
              </w:rPr>
              <w:t xml:space="preserve"> distribuido de forma regular.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AC25B" w14:textId="77777777" w:rsidR="00470515" w:rsidRDefault="00470515">
            <w:pPr>
              <w:widowControl w:val="0"/>
              <w:ind w:left="0" w:hanging="2"/>
              <w:rPr>
                <w:sz w:val="20"/>
                <w:szCs w:val="20"/>
              </w:rPr>
            </w:pPr>
          </w:p>
        </w:tc>
      </w:tr>
      <w:tr w:rsidR="00470515" w14:paraId="079CBEF0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71D58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D7A29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42B6A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 o folleto que recoge aspectos básicos y esenciales de una temática, permite comprender el funcionamiento de algo, o acceder de manera ordenada y concisa al conocimiento de algún tema.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28E60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1A366D20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5AA4C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2E66D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Artículo de divulgación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E9BA5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Artículo publicado en revista de divulgación.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5DDAF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65EF5202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5237E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F5B76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Periódico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48AAC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periódica con contenido noticioso verificado y actualizado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8A2ED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4909F1A2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A16DB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B9A43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Magazine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9D9DB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Publicación periódica con contenido actualizado y variado (reportajes, entrevistas, fotos, infografías, etc.) de diversos autores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74E0D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4E29EA48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7B470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1E554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Audiovisuales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7D403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de contenido para medios de comunicación de soporte audiovisual donde se integra lo auditivo y lo visual. Incluye video, series, documentales, videojuegos, transmisiones en vivo, etc.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D1A63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1E4C2A4A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DB8D7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8E8D2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Podcast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89C86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Producción de contenido para medios de soporte sonoro y/o radiofónico y en donde se puedan identificar creaciones que involucran narraciones de diferente contenido.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9B186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0171088C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F0CBB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85672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 web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93EA3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 alojada en la web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4CA48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0B620940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194E9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A9560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Micrositio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143EF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Sitio alojado en una página web existente que se centra en un tema concreto y específico.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833A4" w14:textId="77777777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470515" w14:paraId="4150780E" w14:textId="77777777" w:rsidTr="0089343D">
        <w:trPr>
          <w:trHeight w:val="420"/>
        </w:trPr>
        <w:tc>
          <w:tcPr>
            <w:tcW w:w="1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99A97" w14:textId="77777777" w:rsidR="00470515" w:rsidRDefault="00470515">
            <w:pPr>
              <w:widowControl w:val="0"/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C717D" w14:textId="77777777" w:rsidR="00470515" w:rsidRDefault="00AD194D">
            <w:pPr>
              <w:widowControl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Blog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AB210" w14:textId="77777777" w:rsidR="00470515" w:rsidRDefault="00AD194D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Sitio web que permite la publicación regular de contenido, organizado en orden cronológico, que permite interactividad y diversidad de contenido.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DC7A2" w14:textId="139147B4" w:rsidR="00470515" w:rsidRDefault="00470515">
            <w:pPr>
              <w:widowControl w:val="0"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471A81A2" w14:textId="77777777" w:rsidR="00470515" w:rsidRDefault="00470515">
      <w:pPr>
        <w:widowControl w:val="0"/>
        <w:tabs>
          <w:tab w:val="left" w:pos="822"/>
        </w:tabs>
        <w:ind w:left="0" w:right="122" w:hanging="2"/>
        <w:jc w:val="both"/>
      </w:pPr>
    </w:p>
    <w:p w14:paraId="5EEC07CE" w14:textId="77777777" w:rsidR="00470515" w:rsidRDefault="00AD194D">
      <w:pPr>
        <w:widowControl w:val="0"/>
        <w:tabs>
          <w:tab w:val="left" w:pos="822"/>
        </w:tabs>
        <w:ind w:left="0" w:right="122" w:hanging="2"/>
        <w:jc w:val="both"/>
        <w:rPr>
          <w:b/>
          <w:i/>
        </w:rPr>
      </w:pPr>
      <w:r>
        <w:rPr>
          <w:b/>
          <w:i/>
        </w:rPr>
        <w:t>(TENER PRESENTE QUE LA CANTIDAD DE PRODUCTOS QUE RELACIONE EN ESTE CUADRO NO PODRÁ SER MODIFICADO POSTERIORMENTE Y DEBERÁ GARANTIZAR SU CUMPLIMIENTO)</w:t>
      </w:r>
    </w:p>
    <w:p w14:paraId="1FF44F84" w14:textId="77777777" w:rsidR="00470515" w:rsidRDefault="00470515">
      <w:pPr>
        <w:widowControl w:val="0"/>
        <w:tabs>
          <w:tab w:val="left" w:pos="822"/>
        </w:tabs>
        <w:ind w:left="0" w:right="122" w:hanging="2"/>
        <w:jc w:val="both"/>
      </w:pPr>
    </w:p>
    <w:p w14:paraId="7A9B4115" w14:textId="77777777" w:rsidR="00470515" w:rsidRDefault="00AD194D">
      <w:pPr>
        <w:widowControl w:val="0"/>
        <w:numPr>
          <w:ilvl w:val="0"/>
          <w:numId w:val="5"/>
        </w:numPr>
        <w:tabs>
          <w:tab w:val="left" w:pos="822"/>
        </w:tabs>
        <w:ind w:left="0" w:right="122" w:hanging="2"/>
        <w:jc w:val="both"/>
      </w:pPr>
      <w:r>
        <w:t>Para las modalidades de Educación Continua, Eventos de divulgación académica y cultural y Actividades artísticas, culturales y recreativas se debe realizar el registro en el sistema de información de extensión y se debe dar cumplimiento a los requisitos establecidos institucionalmente.</w:t>
      </w:r>
      <w:r>
        <w:rPr>
          <w:b/>
        </w:rPr>
        <w:t xml:space="preserve"> </w:t>
      </w:r>
    </w:p>
    <w:p w14:paraId="311CC36F" w14:textId="77777777" w:rsidR="00470515" w:rsidRDefault="00470515">
      <w:pPr>
        <w:widowControl w:val="0"/>
        <w:tabs>
          <w:tab w:val="left" w:pos="822"/>
        </w:tabs>
        <w:ind w:left="0" w:right="122" w:hanging="2"/>
        <w:jc w:val="both"/>
        <w:rPr>
          <w:b/>
        </w:rPr>
      </w:pPr>
    </w:p>
    <w:p w14:paraId="37823618" w14:textId="77777777" w:rsidR="00470515" w:rsidRDefault="00AD194D">
      <w:pPr>
        <w:widowControl w:val="0"/>
        <w:numPr>
          <w:ilvl w:val="0"/>
          <w:numId w:val="1"/>
        </w:numPr>
        <w:tabs>
          <w:tab w:val="left" w:pos="822"/>
        </w:tabs>
        <w:ind w:left="0" w:right="122" w:hanging="2"/>
        <w:jc w:val="both"/>
      </w:pPr>
      <w:r>
        <w:t>El desarrollo de estas actividades debe ser de manera gratuita para la comunidad.</w:t>
      </w:r>
    </w:p>
    <w:p w14:paraId="1961F61C" w14:textId="77777777" w:rsidR="00470515" w:rsidRDefault="00470515">
      <w:pPr>
        <w:widowControl w:val="0"/>
        <w:tabs>
          <w:tab w:val="left" w:pos="822"/>
        </w:tabs>
        <w:ind w:left="0" w:right="122" w:hanging="2"/>
        <w:jc w:val="both"/>
      </w:pPr>
    </w:p>
    <w:p w14:paraId="5E2B5D46" w14:textId="2BEA24F0" w:rsidR="00470515" w:rsidRDefault="00AD194D">
      <w:pPr>
        <w:widowControl w:val="0"/>
        <w:numPr>
          <w:ilvl w:val="0"/>
          <w:numId w:val="1"/>
        </w:numPr>
        <w:tabs>
          <w:tab w:val="left" w:pos="822"/>
        </w:tabs>
        <w:ind w:left="0" w:right="122" w:hanging="2"/>
        <w:jc w:val="both"/>
      </w:pPr>
      <w:r>
        <w:t xml:space="preserve">Los resultados esperados servirán como productos para el proceso de medición de Grupos de Investigación ante </w:t>
      </w:r>
      <w:r w:rsidR="00340564">
        <w:t>MinCiencias</w:t>
      </w:r>
      <w:r>
        <w:t>.</w:t>
      </w:r>
    </w:p>
    <w:p w14:paraId="40A61CBF" w14:textId="77777777" w:rsidR="00470515" w:rsidRDefault="00470515">
      <w:pPr>
        <w:widowControl w:val="0"/>
        <w:tabs>
          <w:tab w:val="left" w:pos="822"/>
        </w:tabs>
        <w:ind w:left="0" w:right="122" w:hanging="2"/>
        <w:jc w:val="both"/>
      </w:pPr>
    </w:p>
    <w:p w14:paraId="3FA9AED1" w14:textId="77777777" w:rsidR="00470515" w:rsidRDefault="00AD194D">
      <w:pPr>
        <w:widowControl w:val="0"/>
        <w:numPr>
          <w:ilvl w:val="0"/>
          <w:numId w:val="1"/>
        </w:numPr>
        <w:tabs>
          <w:tab w:val="left" w:pos="822"/>
        </w:tabs>
        <w:ind w:left="0" w:right="122" w:hanging="2"/>
        <w:jc w:val="both"/>
      </w:pPr>
      <w:r>
        <w:t>Para el cumplimiento de los dos (2) productos adicionales al capítulo de libro se puede repetir la modalidad y tipo de actividad.</w:t>
      </w:r>
    </w:p>
    <w:p w14:paraId="6BA46330" w14:textId="77777777" w:rsidR="00470515" w:rsidRDefault="00470515">
      <w:pPr>
        <w:widowControl w:val="0"/>
        <w:ind w:left="0" w:hanging="2"/>
        <w:jc w:val="both"/>
      </w:pPr>
    </w:p>
    <w:p w14:paraId="1C7E0B6C" w14:textId="77777777" w:rsidR="00470515" w:rsidRDefault="00AD194D">
      <w:pPr>
        <w:widowControl w:val="0"/>
        <w:numPr>
          <w:ilvl w:val="1"/>
          <w:numId w:val="4"/>
        </w:numPr>
        <w:ind w:left="0" w:hanging="2"/>
        <w:jc w:val="both"/>
      </w:pPr>
      <w:r>
        <w:rPr>
          <w:b/>
        </w:rPr>
        <w:t xml:space="preserve">Población beneficiada. </w:t>
      </w:r>
      <w:r>
        <w:t>Se debe indicar la población beneficiada con el desarrollo del proyecto.</w:t>
      </w:r>
    </w:p>
    <w:p w14:paraId="2A88DFC3" w14:textId="77777777" w:rsidR="00470515" w:rsidRDefault="00470515">
      <w:pPr>
        <w:widowControl w:val="0"/>
        <w:ind w:left="0" w:hanging="2"/>
        <w:jc w:val="both"/>
      </w:pPr>
    </w:p>
    <w:p w14:paraId="5FFD1826" w14:textId="77777777" w:rsidR="00470515" w:rsidRDefault="00AD194D">
      <w:pPr>
        <w:widowControl w:val="0"/>
        <w:numPr>
          <w:ilvl w:val="1"/>
          <w:numId w:val="4"/>
        </w:numPr>
        <w:ind w:left="0" w:hanging="2"/>
        <w:jc w:val="both"/>
      </w:pPr>
      <w:r>
        <w:rPr>
          <w:b/>
        </w:rPr>
        <w:t>Carácter Social y/o Cultural:</w:t>
      </w:r>
      <w:r>
        <w:t xml:space="preserve"> Describa brevemente los elementos diferenciadores que dan un enfoque social, cultural o artístico al proyecto en respuesta al problema planteado.</w:t>
      </w:r>
    </w:p>
    <w:p w14:paraId="0B94619E" w14:textId="77777777" w:rsidR="00470515" w:rsidRDefault="00470515">
      <w:pPr>
        <w:widowControl w:val="0"/>
        <w:ind w:left="0" w:hanging="2"/>
        <w:jc w:val="both"/>
      </w:pPr>
    </w:p>
    <w:p w14:paraId="5671AEE2" w14:textId="77777777" w:rsidR="00470515" w:rsidRDefault="00470515">
      <w:pPr>
        <w:ind w:left="0" w:hanging="2"/>
        <w:jc w:val="both"/>
      </w:pPr>
    </w:p>
    <w:p w14:paraId="624EEEB0" w14:textId="61757766" w:rsidR="00470515" w:rsidRDefault="00AD194D">
      <w:pPr>
        <w:numPr>
          <w:ilvl w:val="0"/>
          <w:numId w:val="3"/>
        </w:numPr>
        <w:ind w:left="0" w:hanging="2"/>
        <w:jc w:val="both"/>
      </w:pPr>
      <w:r>
        <w:rPr>
          <w:b/>
        </w:rPr>
        <w:t xml:space="preserve">PRESUPUESTO: </w:t>
      </w:r>
      <w:r>
        <w:t xml:space="preserve">Los gastos del proyecto se justifican según la metodología a desarrollar, los objetivos a lograr y los productos esperados, información que será analizada por el par evaluador.  Para este ítem debe diligenciarse el </w:t>
      </w:r>
      <w:r>
        <w:rPr>
          <w:b/>
          <w:u w:val="single"/>
        </w:rPr>
        <w:t>ANEXO 3: Formato VIIE-EX03-2</w:t>
      </w:r>
      <w:r w:rsidR="00340564">
        <w:rPr>
          <w:b/>
          <w:u w:val="single"/>
        </w:rPr>
        <w:t>6</w:t>
      </w:r>
      <w:r>
        <w:rPr>
          <w:b/>
          <w:u w:val="single"/>
        </w:rPr>
        <w:t xml:space="preserve"> Presupuesto.</w:t>
      </w:r>
    </w:p>
    <w:p w14:paraId="0927C6EF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56076F01" w14:textId="77777777" w:rsidR="00470515" w:rsidRDefault="00AD194D">
      <w:pPr>
        <w:numPr>
          <w:ilvl w:val="0"/>
          <w:numId w:val="3"/>
        </w:numPr>
        <w:ind w:left="0" w:hanging="2"/>
        <w:jc w:val="both"/>
      </w:pPr>
      <w:r>
        <w:rPr>
          <w:b/>
        </w:rPr>
        <w:lastRenderedPageBreak/>
        <w:t>ODS Objetivos de Desarrollo sostenible:</w:t>
      </w:r>
      <w:r>
        <w:t xml:space="preserve"> Relacione los Objetivos de Desarrollo sostenible que se impactan de manera directa o indirecta con la ejecución del proyecto y argumente su respuesta, puede revisar el Anexo No. 5 de la Convocatoria.</w:t>
      </w:r>
    </w:p>
    <w:p w14:paraId="763A4B55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568F125" w14:textId="77777777" w:rsidR="00470515" w:rsidRDefault="00AD194D">
      <w:pPr>
        <w:numPr>
          <w:ilvl w:val="0"/>
          <w:numId w:val="3"/>
        </w:numPr>
        <w:ind w:left="0" w:hanging="2"/>
        <w:jc w:val="both"/>
      </w:pPr>
      <w:r>
        <w:rPr>
          <w:b/>
        </w:rPr>
        <w:t>BIBLIOGRAFÍA</w:t>
      </w:r>
      <w:r>
        <w:t xml:space="preserve">: Relacione únicamente la referida en el texto, ya sea en forma de pie de página o como ítem independiente. Relaciones los sitios web de las fuentes de información consultadas a nivel nacional e internacional. </w:t>
      </w:r>
    </w:p>
    <w:p w14:paraId="15F7D643" w14:textId="77777777" w:rsidR="00470515" w:rsidRDefault="00470515">
      <w:pPr>
        <w:ind w:left="0" w:hanging="2"/>
        <w:jc w:val="both"/>
      </w:pPr>
    </w:p>
    <w:p w14:paraId="5FE37632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343A3C4C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39280B2C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50416F79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795E62A6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34FB7783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2E24A426" w14:textId="77777777" w:rsidR="00470515" w:rsidRDefault="00470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sectPr w:rsidR="00470515">
      <w:headerReference w:type="default" r:id="rId8"/>
      <w:footerReference w:type="even" r:id="rId9"/>
      <w:footerReference w:type="default" r:id="rId10"/>
      <w:pgSz w:w="12242" w:h="15842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1BB4" w14:textId="77777777" w:rsidR="004A1FE9" w:rsidRDefault="004A1FE9">
      <w:pPr>
        <w:spacing w:line="240" w:lineRule="auto"/>
        <w:ind w:left="0" w:hanging="2"/>
      </w:pPr>
      <w:r>
        <w:separator/>
      </w:r>
    </w:p>
  </w:endnote>
  <w:endnote w:type="continuationSeparator" w:id="0">
    <w:p w14:paraId="11471E7C" w14:textId="77777777" w:rsidR="004A1FE9" w:rsidRDefault="004A1F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B113" w14:textId="77777777" w:rsidR="00470515" w:rsidRDefault="00AD19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A1FE9">
      <w:rPr>
        <w:color w:val="000000"/>
      </w:rPr>
      <w:fldChar w:fldCharType="separate"/>
    </w:r>
    <w:r>
      <w:rPr>
        <w:color w:val="000000"/>
      </w:rPr>
      <w:fldChar w:fldCharType="end"/>
    </w:r>
  </w:p>
  <w:p w14:paraId="7BDF0A61" w14:textId="77777777" w:rsidR="00470515" w:rsidRDefault="00470515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5B87" w14:textId="77777777" w:rsidR="00470515" w:rsidRDefault="00AD194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9343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F43271A" w14:textId="77777777" w:rsidR="00470515" w:rsidRDefault="00470515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B4D6" w14:textId="77777777" w:rsidR="004A1FE9" w:rsidRDefault="004A1FE9">
      <w:pPr>
        <w:spacing w:line="240" w:lineRule="auto"/>
        <w:ind w:left="0" w:hanging="2"/>
      </w:pPr>
      <w:r>
        <w:separator/>
      </w:r>
    </w:p>
  </w:footnote>
  <w:footnote w:type="continuationSeparator" w:id="0">
    <w:p w14:paraId="4E67D3AF" w14:textId="77777777" w:rsidR="004A1FE9" w:rsidRDefault="004A1F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3E46" w14:textId="77777777" w:rsidR="00470515" w:rsidRDefault="00AD19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noProof/>
      </w:rPr>
      <w:drawing>
        <wp:inline distT="114300" distB="114300" distL="114300" distR="114300" wp14:anchorId="7F9FD79A" wp14:editId="321F1EF7">
          <wp:extent cx="2482619" cy="681038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619" cy="681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2F2D"/>
    <w:multiLevelType w:val="multilevel"/>
    <w:tmpl w:val="2F06534A"/>
    <w:lvl w:ilvl="0">
      <w:start w:val="2"/>
      <w:numFmt w:val="decimal"/>
      <w:lvlText w:val="%1"/>
      <w:lvlJc w:val="left"/>
      <w:pPr>
        <w:ind w:left="360" w:hanging="360"/>
      </w:pPr>
      <w:rPr>
        <w:b/>
        <w:i/>
        <w:vertAlign w:val="baseli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1" w15:restartNumberingAfterBreak="0">
    <w:nsid w:val="211A13C8"/>
    <w:multiLevelType w:val="multilevel"/>
    <w:tmpl w:val="412C9986"/>
    <w:lvl w:ilvl="0">
      <w:start w:val="1"/>
      <w:numFmt w:val="decimal"/>
      <w:lvlText w:val="%1."/>
      <w:lvlJc w:val="left"/>
      <w:pPr>
        <w:ind w:left="720" w:hanging="360"/>
      </w:pPr>
      <w:rPr>
        <w:b/>
        <w:i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96B159F"/>
    <w:multiLevelType w:val="multilevel"/>
    <w:tmpl w:val="3DB0F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0C3D2F"/>
    <w:multiLevelType w:val="multilevel"/>
    <w:tmpl w:val="071611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1AD2258"/>
    <w:multiLevelType w:val="multilevel"/>
    <w:tmpl w:val="A8AC3E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15"/>
    <w:rsid w:val="00113F8C"/>
    <w:rsid w:val="00340564"/>
    <w:rsid w:val="00470515"/>
    <w:rsid w:val="004A1FE9"/>
    <w:rsid w:val="00655758"/>
    <w:rsid w:val="0089343D"/>
    <w:rsid w:val="00A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2733"/>
  <w15:docId w15:val="{1C4B3247-E0B4-4D02-8716-ABC08E4B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b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 w:val="0"/>
      <w:ind w:left="849" w:hanging="283"/>
      <w:jc w:val="both"/>
      <w:outlineLvl w:val="2"/>
    </w:pPr>
    <w:rPr>
      <w:rFonts w:ascii="Times New Roman" w:hAnsi="Times New Roman"/>
      <w:lang w:val="es-CO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0">
    <w:name w:val="Título1"/>
    <w:aliases w:val="Puesto"/>
    <w:basedOn w:val="Normal"/>
    <w:pPr>
      <w:jc w:val="center"/>
    </w:pPr>
    <w:rPr>
      <w:b/>
      <w:lang w:val="es-MX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sz w:val="22"/>
    </w:rPr>
  </w:style>
  <w:style w:type="paragraph" w:styleId="Textoindependiente">
    <w:name w:val="Body Text"/>
    <w:basedOn w:val="Normal"/>
    <w:pPr>
      <w:suppressAutoHyphens w:val="0"/>
      <w:jc w:val="both"/>
    </w:pPr>
    <w:rPr>
      <w:rFonts w:ascii="Times New Roman" w:hAnsi="Times New Roman"/>
      <w:lang w:val="es-CO"/>
    </w:rPr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aludo">
    <w:name w:val="Salutation"/>
    <w:basedOn w:val="Normal"/>
    <w:next w:val="Normal"/>
    <w:rPr>
      <w:rFonts w:ascii="Times New Roman" w:hAnsi="Times New Roman"/>
    </w:rPr>
  </w:style>
  <w:style w:type="paragraph" w:customStyle="1" w:styleId="Sangradet2">
    <w:name w:val="Sangría de t2"/>
    <w:basedOn w:val="Normal"/>
    <w:pPr>
      <w:spacing w:line="360" w:lineRule="auto"/>
      <w:jc w:val="both"/>
    </w:pPr>
    <w:rPr>
      <w:rFonts w:ascii="Tahoma" w:hAnsi="Tahoma"/>
      <w:snapToGrid w:val="0"/>
    </w:rPr>
  </w:style>
  <w:style w:type="paragraph" w:styleId="Textonotapie">
    <w:name w:val="footnote text"/>
    <w:basedOn w:val="Normal"/>
    <w:rPr>
      <w:rFonts w:ascii="Times New Roman" w:hAnsi="Times New Roman"/>
      <w:sz w:val="20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08"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</w:rPr>
  </w:style>
  <w:style w:type="character" w:customStyle="1" w:styleId="TextocomentarioCar">
    <w:name w:val="Texto comentario Car"/>
    <w:rPr>
      <w:rFonts w:ascii="Arial" w:hAnsi="Arial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Arial" w:hAnsi="Arial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customStyle="1" w:styleId="a">
    <w:basedOn w:val="Normal"/>
    <w:next w:val="Ttulo10"/>
    <w:pPr>
      <w:jc w:val="center"/>
    </w:pPr>
    <w:rPr>
      <w:b/>
      <w:lang w:val="es-MX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pYapda8bBjBQnoumfR+DHqMkw==">CgMxLjAaHwoBMBIaChgICVIUChJ0YWJsZS5sZzU5cmNwY3ExMG84AHIhMTdzS0JiMmFuS285WHRxUERaMDJYaWRpWUtndXFLZlJ4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1568</Words>
  <Characters>8627</Characters>
  <Application>Microsoft Office Word</Application>
  <DocSecurity>0</DocSecurity>
  <Lines>71</Lines>
  <Paragraphs>20</Paragraphs>
  <ScaleCrop>false</ScaleCrop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Laura Ximena Cárdenas Valencia</cp:lastModifiedBy>
  <cp:revision>4</cp:revision>
  <dcterms:created xsi:type="dcterms:W3CDTF">2014-09-16T22:44:00Z</dcterms:created>
  <dcterms:modified xsi:type="dcterms:W3CDTF">2026-05-04T21:31:00Z</dcterms:modified>
</cp:coreProperties>
</file>